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附件</w:t>
      </w:r>
      <w:r>
        <w:rPr>
          <w:rFonts w:hint="eastAsia"/>
        </w:rPr>
        <w:t>2：</w:t>
      </w:r>
      <w:bookmarkStart w:id="9" w:name="_GoBack"/>
      <w:r>
        <w:rPr>
          <w:rFonts w:hint="eastAsia"/>
        </w:rPr>
        <w:t>申请材料格式</w:t>
      </w:r>
      <w:bookmarkEnd w:id="9"/>
    </w:p>
    <w:p>
      <w:pPr>
        <w:spacing w:line="360" w:lineRule="auto"/>
        <w:rPr>
          <w:rFonts w:asciiTheme="minorEastAsia" w:hAnsiTheme="minorEastAsia" w:eastAsiaTheme="minorEastAsia"/>
          <w:sz w:val="24"/>
        </w:rPr>
      </w:pPr>
    </w:p>
    <w:p>
      <w:pPr>
        <w:widowControl/>
        <w:shd w:val="clear" w:color="auto" w:fill="FFFFFF"/>
        <w:spacing w:line="360" w:lineRule="auto"/>
        <w:jc w:val="center"/>
        <w:rPr>
          <w:rFonts w:cs="宋体" w:asciiTheme="minorEastAsia" w:hAnsiTheme="minorEastAsia" w:eastAsiaTheme="minorEastAsia"/>
          <w:b/>
          <w:bCs/>
          <w:kern w:val="0"/>
          <w:sz w:val="36"/>
          <w:szCs w:val="36"/>
        </w:rPr>
      </w:pPr>
      <w:bookmarkStart w:id="0" w:name="OLE_LINK12"/>
      <w:r>
        <w:rPr>
          <w:rFonts w:hint="eastAsia" w:cs="宋体" w:asciiTheme="minorEastAsia" w:hAnsiTheme="minorEastAsia" w:eastAsiaTheme="minorEastAsia"/>
          <w:b/>
          <w:bCs/>
          <w:kern w:val="0"/>
          <w:sz w:val="36"/>
          <w:szCs w:val="36"/>
        </w:rPr>
        <w:t>辽宁省高速公路实业发展有限责任公司</w:t>
      </w:r>
    </w:p>
    <w:p>
      <w:pPr>
        <w:spacing w:line="360" w:lineRule="auto"/>
        <w:jc w:val="center"/>
        <w:rPr>
          <w:rFonts w:cs="宋体" w:asciiTheme="minorEastAsia" w:hAnsiTheme="minorEastAsia" w:eastAsiaTheme="minorEastAsia"/>
          <w:b/>
          <w:bCs/>
          <w:kern w:val="0"/>
          <w:sz w:val="36"/>
          <w:szCs w:val="36"/>
        </w:rPr>
      </w:pPr>
      <w:r>
        <w:rPr>
          <w:rFonts w:hint="eastAsia" w:cs="宋体" w:asciiTheme="minorEastAsia" w:hAnsiTheme="minorEastAsia" w:eastAsiaTheme="minorEastAsia"/>
          <w:b/>
          <w:bCs/>
          <w:kern w:val="0"/>
          <w:sz w:val="36"/>
          <w:szCs w:val="36"/>
        </w:rPr>
        <w:t>塔山服务区经营项目知名连锁品牌征集项目</w:t>
      </w:r>
    </w:p>
    <w:bookmarkEnd w:id="0"/>
    <w:p>
      <w:pPr>
        <w:spacing w:line="360" w:lineRule="auto"/>
        <w:rPr>
          <w:rFonts w:cs="宋体" w:asciiTheme="minorEastAsia" w:hAnsiTheme="minorEastAsia" w:eastAsiaTheme="minorEastAsia"/>
          <w:b/>
          <w:bCs/>
          <w:kern w:val="0"/>
          <w:sz w:val="24"/>
        </w:rPr>
      </w:pPr>
    </w:p>
    <w:p>
      <w:pPr>
        <w:spacing w:line="360" w:lineRule="auto"/>
        <w:rPr>
          <w:rFonts w:cs="宋体" w:asciiTheme="minorEastAsia" w:hAnsiTheme="minorEastAsia" w:eastAsiaTheme="minorEastAsia"/>
          <w:b/>
          <w:bCs/>
          <w:kern w:val="0"/>
          <w:sz w:val="24"/>
        </w:rPr>
      </w:pPr>
    </w:p>
    <w:p>
      <w:pPr>
        <w:spacing w:line="360" w:lineRule="auto"/>
        <w:rPr>
          <w:rFonts w:cs="宋体" w:asciiTheme="minorEastAsia" w:hAnsiTheme="minorEastAsia" w:eastAsiaTheme="minorEastAsia"/>
          <w:b/>
          <w:bCs/>
          <w:kern w:val="0"/>
          <w:sz w:val="24"/>
        </w:rPr>
      </w:pPr>
    </w:p>
    <w:p>
      <w:pPr>
        <w:spacing w:line="360" w:lineRule="auto"/>
        <w:rPr>
          <w:rFonts w:cs="宋体" w:asciiTheme="minorEastAsia" w:hAnsiTheme="minorEastAsia" w:eastAsiaTheme="minorEastAsia"/>
          <w:b/>
          <w:bCs/>
          <w:kern w:val="0"/>
          <w:sz w:val="24"/>
        </w:rPr>
      </w:pPr>
    </w:p>
    <w:p>
      <w:pPr>
        <w:spacing w:line="360" w:lineRule="auto"/>
        <w:jc w:val="center"/>
        <w:rPr>
          <w:rFonts w:cs="宋体" w:asciiTheme="minorEastAsia" w:hAnsiTheme="minorEastAsia" w:eastAsiaTheme="minorEastAsia"/>
          <w:b/>
          <w:bCs/>
          <w:kern w:val="0"/>
          <w:sz w:val="84"/>
          <w:szCs w:val="84"/>
        </w:rPr>
      </w:pPr>
      <w:r>
        <w:rPr>
          <w:rFonts w:hint="eastAsia" w:cs="宋体" w:asciiTheme="minorEastAsia" w:hAnsiTheme="minorEastAsia" w:eastAsiaTheme="minorEastAsia"/>
          <w:b/>
          <w:bCs/>
          <w:kern w:val="0"/>
          <w:sz w:val="84"/>
          <w:szCs w:val="84"/>
        </w:rPr>
        <w:t>申 请 材 料</w:t>
      </w:r>
    </w:p>
    <w:p>
      <w:pPr>
        <w:spacing w:line="360" w:lineRule="auto"/>
        <w:jc w:val="center"/>
        <w:rPr>
          <w:rFonts w:cs="宋体" w:asciiTheme="minorEastAsia" w:hAnsiTheme="minorEastAsia" w:eastAsiaTheme="minorEastAsia"/>
          <w:b/>
          <w:bCs/>
          <w:kern w:val="0"/>
          <w:sz w:val="24"/>
        </w:rPr>
      </w:pPr>
    </w:p>
    <w:p>
      <w:pPr>
        <w:spacing w:line="360" w:lineRule="auto"/>
        <w:jc w:val="center"/>
        <w:rPr>
          <w:rFonts w:asciiTheme="minorEastAsia" w:hAnsiTheme="minorEastAsia" w:eastAsiaTheme="minorEastAsia"/>
          <w:sz w:val="24"/>
        </w:rPr>
      </w:pPr>
    </w:p>
    <w:p>
      <w:pPr>
        <w:spacing w:line="360" w:lineRule="auto"/>
        <w:jc w:val="center"/>
        <w:rPr>
          <w:rFonts w:asciiTheme="minorEastAsia" w:hAnsiTheme="minorEastAsia" w:eastAsiaTheme="minorEastAsia"/>
          <w:sz w:val="24"/>
        </w:rPr>
      </w:pPr>
    </w:p>
    <w:p>
      <w:pPr>
        <w:spacing w:line="360" w:lineRule="auto"/>
        <w:jc w:val="center"/>
        <w:rPr>
          <w:rFonts w:asciiTheme="minorEastAsia" w:hAnsiTheme="minorEastAsia" w:eastAsiaTheme="minorEastAsia"/>
          <w:sz w:val="24"/>
        </w:rPr>
      </w:pPr>
    </w:p>
    <w:p>
      <w:pPr>
        <w:spacing w:line="360" w:lineRule="auto"/>
        <w:jc w:val="center"/>
        <w:rPr>
          <w:rFonts w:asciiTheme="minorEastAsia" w:hAnsiTheme="minorEastAsia" w:eastAsiaTheme="minorEastAsia"/>
          <w:sz w:val="24"/>
        </w:rPr>
      </w:pPr>
    </w:p>
    <w:p>
      <w:pPr>
        <w:spacing w:line="360" w:lineRule="auto"/>
        <w:jc w:val="center"/>
        <w:rPr>
          <w:rFonts w:asciiTheme="minorEastAsia" w:hAnsiTheme="minorEastAsia" w:eastAsiaTheme="minorEastAsia"/>
          <w:sz w:val="24"/>
        </w:rPr>
      </w:pPr>
    </w:p>
    <w:p>
      <w:pPr>
        <w:spacing w:line="360" w:lineRule="auto"/>
        <w:jc w:val="center"/>
        <w:rPr>
          <w:rFonts w:asciiTheme="minorEastAsia" w:hAnsiTheme="minorEastAsia" w:eastAsiaTheme="minorEastAsia"/>
          <w:sz w:val="24"/>
        </w:rPr>
      </w:pPr>
    </w:p>
    <w:tbl>
      <w:tblPr>
        <w:tblStyle w:val="13"/>
        <w:tblW w:w="0" w:type="auto"/>
        <w:tblInd w:w="0" w:type="dxa"/>
        <w:tblLayout w:type="autofit"/>
        <w:tblCellMar>
          <w:top w:w="0" w:type="dxa"/>
          <w:left w:w="108" w:type="dxa"/>
          <w:bottom w:w="0" w:type="dxa"/>
          <w:right w:w="108" w:type="dxa"/>
        </w:tblCellMar>
      </w:tblPr>
      <w:tblGrid>
        <w:gridCol w:w="2376"/>
        <w:gridCol w:w="6146"/>
      </w:tblGrid>
      <w:tr>
        <w:tblPrEx>
          <w:tblCellMar>
            <w:top w:w="0" w:type="dxa"/>
            <w:left w:w="108" w:type="dxa"/>
            <w:bottom w:w="0" w:type="dxa"/>
            <w:right w:w="108" w:type="dxa"/>
          </w:tblCellMar>
        </w:tblPrEx>
        <w:trPr>
          <w:trHeight w:val="680" w:hRule="atLeast"/>
        </w:trPr>
        <w:tc>
          <w:tcPr>
            <w:tcW w:w="2376" w:type="dxa"/>
            <w:vAlign w:val="bottom"/>
          </w:tcPr>
          <w:p>
            <w:pPr>
              <w:spacing w:line="360" w:lineRule="auto"/>
              <w:jc w:val="distribute"/>
              <w:rPr>
                <w:rFonts w:asciiTheme="minorEastAsia" w:hAnsiTheme="minorEastAsia" w:eastAsiaTheme="minorEastAsia"/>
                <w:b/>
                <w:sz w:val="24"/>
              </w:rPr>
            </w:pPr>
            <w:r>
              <w:rPr>
                <w:rFonts w:hint="eastAsia" w:asciiTheme="minorEastAsia" w:hAnsiTheme="minorEastAsia" w:eastAsiaTheme="minorEastAsia"/>
                <w:b/>
                <w:sz w:val="24"/>
              </w:rPr>
              <w:t>响应人名称：</w:t>
            </w:r>
          </w:p>
        </w:tc>
        <w:tc>
          <w:tcPr>
            <w:tcW w:w="6146" w:type="dxa"/>
            <w:tcBorders>
              <w:bottom w:val="single" w:color="auto" w:sz="4" w:space="0"/>
            </w:tcBorders>
            <w:vAlign w:val="bottom"/>
          </w:tcPr>
          <w:p>
            <w:pPr>
              <w:spacing w:line="360" w:lineRule="auto"/>
              <w:jc w:val="center"/>
              <w:rPr>
                <w:rFonts w:asciiTheme="minorEastAsia" w:hAnsiTheme="minorEastAsia" w:eastAsiaTheme="minorEastAsia"/>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jc w:val="distribute"/>
              <w:rPr>
                <w:rFonts w:asciiTheme="minorEastAsia" w:hAnsiTheme="minorEastAsia" w:eastAsiaTheme="minorEastAsia"/>
                <w:b/>
                <w:sz w:val="24"/>
              </w:rPr>
            </w:pPr>
            <w:r>
              <w:rPr>
                <w:rFonts w:hint="eastAsia" w:asciiTheme="minorEastAsia" w:hAnsiTheme="minorEastAsia" w:eastAsiaTheme="minorEastAsia"/>
                <w:b/>
                <w:sz w:val="24"/>
              </w:rPr>
              <w:t>报名合同包：</w:t>
            </w:r>
          </w:p>
        </w:tc>
        <w:tc>
          <w:tcPr>
            <w:tcW w:w="6146" w:type="dxa"/>
            <w:tcBorders>
              <w:bottom w:val="single" w:color="auto" w:sz="4" w:space="0"/>
            </w:tcBorders>
            <w:vAlign w:val="bottom"/>
          </w:tcPr>
          <w:p>
            <w:pPr>
              <w:spacing w:line="360" w:lineRule="auto"/>
              <w:jc w:val="center"/>
              <w:rPr>
                <w:rFonts w:asciiTheme="minorEastAsia" w:hAnsiTheme="minorEastAsia" w:eastAsiaTheme="minorEastAsia"/>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jc w:val="distribute"/>
              <w:rPr>
                <w:rFonts w:asciiTheme="minorEastAsia" w:hAnsiTheme="minorEastAsia" w:eastAsiaTheme="minorEastAsia"/>
                <w:b/>
                <w:sz w:val="24"/>
              </w:rPr>
            </w:pPr>
            <w:r>
              <w:rPr>
                <w:rFonts w:hint="eastAsia" w:asciiTheme="minorEastAsia" w:hAnsiTheme="minorEastAsia" w:eastAsiaTheme="minorEastAsia"/>
                <w:b/>
                <w:sz w:val="24"/>
              </w:rPr>
              <w:t>联系人：</w:t>
            </w:r>
          </w:p>
        </w:tc>
        <w:tc>
          <w:tcPr>
            <w:tcW w:w="6146" w:type="dxa"/>
            <w:tcBorders>
              <w:top w:val="single" w:color="auto" w:sz="4" w:space="0"/>
              <w:bottom w:val="single" w:color="auto" w:sz="4" w:space="0"/>
            </w:tcBorders>
            <w:vAlign w:val="bottom"/>
          </w:tcPr>
          <w:p>
            <w:pPr>
              <w:spacing w:line="360" w:lineRule="auto"/>
              <w:jc w:val="center"/>
              <w:rPr>
                <w:rFonts w:asciiTheme="minorEastAsia" w:hAnsiTheme="minorEastAsia" w:eastAsiaTheme="minorEastAsia"/>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jc w:val="distribute"/>
              <w:rPr>
                <w:rFonts w:asciiTheme="minorEastAsia" w:hAnsiTheme="minorEastAsia" w:eastAsiaTheme="minorEastAsia"/>
                <w:b/>
                <w:sz w:val="24"/>
              </w:rPr>
            </w:pPr>
            <w:r>
              <w:rPr>
                <w:rFonts w:hint="eastAsia" w:asciiTheme="minorEastAsia" w:hAnsiTheme="minorEastAsia" w:eastAsiaTheme="minorEastAsia"/>
                <w:b/>
                <w:sz w:val="24"/>
              </w:rPr>
              <w:t>联系方式：</w:t>
            </w:r>
          </w:p>
        </w:tc>
        <w:tc>
          <w:tcPr>
            <w:tcW w:w="6146" w:type="dxa"/>
            <w:tcBorders>
              <w:top w:val="single" w:color="auto" w:sz="4" w:space="0"/>
              <w:bottom w:val="single" w:color="auto" w:sz="4" w:space="0"/>
            </w:tcBorders>
            <w:vAlign w:val="bottom"/>
          </w:tcPr>
          <w:p>
            <w:pPr>
              <w:spacing w:line="360" w:lineRule="auto"/>
              <w:jc w:val="center"/>
              <w:rPr>
                <w:rFonts w:asciiTheme="minorEastAsia" w:hAnsiTheme="minorEastAsia" w:eastAsiaTheme="minorEastAsia"/>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jc w:val="distribute"/>
              <w:rPr>
                <w:rFonts w:asciiTheme="minorEastAsia" w:hAnsiTheme="minorEastAsia" w:eastAsiaTheme="minorEastAsia"/>
                <w:b/>
                <w:sz w:val="24"/>
              </w:rPr>
            </w:pPr>
            <w:r>
              <w:rPr>
                <w:rFonts w:asciiTheme="minorEastAsia" w:hAnsiTheme="minorEastAsia" w:eastAsiaTheme="minorEastAsia"/>
                <w:b/>
                <w:sz w:val="24"/>
              </w:rPr>
              <w:t>电子邮箱：</w:t>
            </w:r>
          </w:p>
        </w:tc>
        <w:tc>
          <w:tcPr>
            <w:tcW w:w="6146" w:type="dxa"/>
            <w:tcBorders>
              <w:top w:val="single" w:color="auto" w:sz="4" w:space="0"/>
              <w:bottom w:val="single" w:color="auto" w:sz="4" w:space="0"/>
            </w:tcBorders>
            <w:vAlign w:val="bottom"/>
          </w:tcPr>
          <w:p>
            <w:pPr>
              <w:spacing w:line="360" w:lineRule="auto"/>
              <w:jc w:val="center"/>
              <w:rPr>
                <w:rFonts w:asciiTheme="minorEastAsia" w:hAnsiTheme="minorEastAsia" w:eastAsiaTheme="minorEastAsia"/>
                <w:b/>
                <w:sz w:val="24"/>
              </w:rPr>
            </w:pPr>
          </w:p>
        </w:tc>
      </w:tr>
      <w:tr>
        <w:tblPrEx>
          <w:tblCellMar>
            <w:top w:w="0" w:type="dxa"/>
            <w:left w:w="108" w:type="dxa"/>
            <w:bottom w:w="0" w:type="dxa"/>
            <w:right w:w="108" w:type="dxa"/>
          </w:tblCellMar>
        </w:tblPrEx>
        <w:trPr>
          <w:trHeight w:val="680" w:hRule="atLeast"/>
        </w:trPr>
        <w:tc>
          <w:tcPr>
            <w:tcW w:w="2376" w:type="dxa"/>
            <w:vAlign w:val="bottom"/>
          </w:tcPr>
          <w:p>
            <w:pPr>
              <w:spacing w:line="360" w:lineRule="auto"/>
              <w:jc w:val="distribute"/>
              <w:rPr>
                <w:rFonts w:asciiTheme="minorEastAsia" w:hAnsiTheme="minorEastAsia" w:eastAsiaTheme="minorEastAsia"/>
                <w:b/>
                <w:sz w:val="24"/>
              </w:rPr>
            </w:pPr>
            <w:r>
              <w:rPr>
                <w:rFonts w:hint="eastAsia" w:asciiTheme="minorEastAsia" w:hAnsiTheme="minorEastAsia" w:eastAsiaTheme="minorEastAsia"/>
                <w:b/>
                <w:sz w:val="24"/>
              </w:rPr>
              <w:t>日期：</w:t>
            </w:r>
          </w:p>
        </w:tc>
        <w:tc>
          <w:tcPr>
            <w:tcW w:w="6146" w:type="dxa"/>
            <w:tcBorders>
              <w:top w:val="single" w:color="auto" w:sz="4" w:space="0"/>
              <w:bottom w:val="single" w:color="auto" w:sz="4" w:space="0"/>
            </w:tcBorders>
            <w:vAlign w:val="bottom"/>
          </w:tcPr>
          <w:p>
            <w:pPr>
              <w:spacing w:line="360" w:lineRule="auto"/>
              <w:jc w:val="center"/>
              <w:rPr>
                <w:rFonts w:asciiTheme="minorEastAsia" w:hAnsiTheme="minorEastAsia" w:eastAsiaTheme="minorEastAsia"/>
                <w:b/>
                <w:sz w:val="24"/>
              </w:rPr>
            </w:pPr>
          </w:p>
        </w:tc>
      </w:tr>
    </w:tbl>
    <w:p>
      <w:pPr>
        <w:pStyle w:val="3"/>
      </w:pPr>
      <w:r>
        <w:br w:type="page"/>
      </w:r>
    </w:p>
    <w:p>
      <w:pPr>
        <w:spacing w:line="360" w:lineRule="auto"/>
        <w:ind w:firstLine="562" w:firstLineChars="200"/>
        <w:jc w:val="center"/>
        <w:rPr>
          <w:rFonts w:asciiTheme="minorEastAsia" w:hAnsiTheme="minorEastAsia" w:eastAsiaTheme="minorEastAsia"/>
          <w:b/>
          <w:bCs/>
          <w:kern w:val="44"/>
          <w:sz w:val="28"/>
        </w:rPr>
      </w:pPr>
      <w:bookmarkStart w:id="1" w:name="OLE_LINK29"/>
      <w:r>
        <w:rPr>
          <w:rFonts w:hint="eastAsia" w:asciiTheme="minorEastAsia" w:hAnsiTheme="minorEastAsia" w:eastAsiaTheme="minorEastAsia"/>
          <w:b/>
          <w:bCs/>
          <w:kern w:val="44"/>
          <w:sz w:val="28"/>
        </w:rPr>
        <w:t>申请材料目录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1.项目报名登记表</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2.商谈代表身份证明</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合法、有效的营业执照</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4.有效期内的食品经营许可证证明</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5.具有经国家工商行政管理部门颁发有效期内的餐饮类独立品牌注册商标，且该品牌拥有全国范围内的店面达100家及以上（提供在“商务部业务系统统一平台”或其他平台查询的店面数量的截图或其他证明材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6.响应人满足信誉要求承诺函。</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7.其他有利于体现响应人综合实力和资格能力的相关材料。</w:t>
      </w:r>
    </w:p>
    <w:bookmarkEnd w:id="1"/>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pStyle w:val="3"/>
      </w:pPr>
      <w:r>
        <w:t>一、</w:t>
      </w:r>
      <w:r>
        <w:rPr>
          <w:rFonts w:hint="eastAsia"/>
        </w:rPr>
        <w:t>项目报名登记表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项目名称</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报名合同包号</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报名单位名称</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联系人</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联系电话</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电子邮箱</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报名时间</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r>
              <w:rPr>
                <w:rFonts w:asciiTheme="majorEastAsia" w:hAnsiTheme="majorEastAsia" w:eastAsiaTheme="majorEastAsia"/>
                <w:lang w:eastAsia="zh-CN"/>
              </w:rPr>
              <w:t>年</w:t>
            </w:r>
            <w:r>
              <w:rPr>
                <w:rFonts w:hint="eastAsia" w:asciiTheme="majorEastAsia" w:hAnsiTheme="majorEastAsia" w:eastAsiaTheme="majorEastAsia"/>
                <w:lang w:eastAsia="zh-CN"/>
              </w:rPr>
              <w:t xml:space="preserve">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85" w:type="pct"/>
            <w:vAlign w:val="center"/>
          </w:tcPr>
          <w:p>
            <w:pPr>
              <w:pStyle w:val="12"/>
              <w:ind w:left="0" w:leftChars="0" w:firstLine="0" w:firstLineChars="0"/>
              <w:jc w:val="center"/>
              <w:rPr>
                <w:rFonts w:asciiTheme="majorEastAsia" w:hAnsiTheme="majorEastAsia" w:eastAsiaTheme="majorEastAsia"/>
                <w:b/>
                <w:lang w:eastAsia="zh-CN"/>
              </w:rPr>
            </w:pPr>
            <w:r>
              <w:rPr>
                <w:rFonts w:hint="eastAsia" w:asciiTheme="majorEastAsia" w:hAnsiTheme="majorEastAsia" w:eastAsiaTheme="majorEastAsia"/>
                <w:b/>
                <w:lang w:eastAsia="zh-CN"/>
              </w:rPr>
              <w:t>备注</w:t>
            </w:r>
          </w:p>
        </w:tc>
        <w:tc>
          <w:tcPr>
            <w:tcW w:w="3315" w:type="pct"/>
            <w:vAlign w:val="center"/>
          </w:tcPr>
          <w:p>
            <w:pPr>
              <w:pStyle w:val="12"/>
              <w:ind w:left="0" w:leftChars="0" w:firstLine="0" w:firstLineChars="0"/>
              <w:jc w:val="center"/>
              <w:rPr>
                <w:rFonts w:asciiTheme="majorEastAsia" w:hAnsiTheme="majorEastAsia" w:eastAsiaTheme="majorEastAsia"/>
                <w:lang w:eastAsia="zh-CN"/>
              </w:rPr>
            </w:pPr>
          </w:p>
        </w:tc>
      </w:tr>
    </w:tbl>
    <w:p>
      <w:pPr>
        <w:pStyle w:val="3"/>
      </w:pPr>
      <w:r>
        <w:br w:type="page"/>
      </w:r>
    </w:p>
    <w:p>
      <w:pPr>
        <w:pStyle w:val="3"/>
      </w:pPr>
      <w:r>
        <w:rPr>
          <w:rFonts w:hint="eastAsia"/>
        </w:rPr>
        <w:t>二</w:t>
      </w:r>
      <w:r>
        <w:t>、</w:t>
      </w:r>
      <w:bookmarkStart w:id="2" w:name="OLE_LINK9"/>
      <w:bookmarkStart w:id="3" w:name="OLE_LINK10"/>
      <w:bookmarkStart w:id="4" w:name="OLE_LINK8"/>
      <w:r>
        <w:rPr>
          <w:rFonts w:hint="eastAsia"/>
        </w:rPr>
        <w:t>商谈代表身份证明</w:t>
      </w:r>
    </w:p>
    <w:p>
      <w:pPr>
        <w:pStyle w:val="5"/>
        <w:spacing w:line="408" w:lineRule="auto"/>
        <w:ind w:left="0" w:firstLine="525" w:firstLineChars="250"/>
        <w:jc w:val="both"/>
        <w:rPr>
          <w:rFonts w:asciiTheme="minorEastAsia" w:hAnsiTheme="minorEastAsia" w:eastAsiaTheme="minorEastAsia"/>
          <w:lang w:eastAsia="zh-CN"/>
        </w:rPr>
      </w:pPr>
    </w:p>
    <w:p>
      <w:pPr>
        <w:pStyle w:val="5"/>
        <w:spacing w:line="408" w:lineRule="auto"/>
        <w:ind w:left="0" w:firstLine="525" w:firstLineChars="250"/>
        <w:jc w:val="both"/>
        <w:rPr>
          <w:rFonts w:asciiTheme="minorEastAsia" w:hAnsiTheme="minorEastAsia" w:eastAsiaTheme="minorEastAsia"/>
          <w:lang w:eastAsia="zh-CN"/>
        </w:rPr>
      </w:pPr>
      <w:r>
        <w:rPr>
          <w:rFonts w:asciiTheme="minorEastAsia" w:hAnsiTheme="minorEastAsia" w:eastAsiaTheme="minorEastAsia"/>
          <w:lang w:eastAsia="zh-CN"/>
        </w:rPr>
        <w:t>本人</w:t>
      </w:r>
      <w:r>
        <w:rPr>
          <w:rFonts w:asciiTheme="minorEastAsia" w:hAnsiTheme="minorEastAsia" w:eastAsiaTheme="minorEastAsia"/>
          <w:u w:val="single"/>
          <w:lang w:eastAsia="zh-CN"/>
        </w:rPr>
        <w:t>（姓名）</w:t>
      </w:r>
      <w:r>
        <w:rPr>
          <w:rFonts w:asciiTheme="minorEastAsia" w:hAnsiTheme="minorEastAsia" w:eastAsiaTheme="minorEastAsia"/>
          <w:lang w:eastAsia="zh-CN"/>
        </w:rPr>
        <w:t>系</w:t>
      </w:r>
      <w:r>
        <w:rPr>
          <w:rFonts w:asciiTheme="minorEastAsia" w:hAnsiTheme="minorEastAsia" w:eastAsiaTheme="minorEastAsia"/>
          <w:u w:val="single"/>
          <w:lang w:eastAsia="zh-CN"/>
        </w:rPr>
        <w:t>（响应人名称）</w:t>
      </w:r>
      <w:r>
        <w:rPr>
          <w:rFonts w:asciiTheme="minorEastAsia" w:hAnsiTheme="minorEastAsia" w:eastAsiaTheme="minorEastAsia"/>
          <w:lang w:eastAsia="zh-CN"/>
        </w:rPr>
        <w:t>的</w:t>
      </w:r>
      <w:r>
        <w:rPr>
          <w:rFonts w:hint="eastAsia" w:asciiTheme="minorEastAsia" w:hAnsiTheme="minorEastAsia" w:eastAsiaTheme="minorEastAsia"/>
          <w:lang w:eastAsia="zh-CN"/>
        </w:rPr>
        <w:t>正式员工</w:t>
      </w:r>
      <w:r>
        <w:rPr>
          <w:rFonts w:asciiTheme="minorEastAsia" w:hAnsiTheme="minorEastAsia" w:eastAsiaTheme="minorEastAsia"/>
          <w:lang w:eastAsia="zh-CN"/>
        </w:rPr>
        <w:t>，现</w:t>
      </w:r>
      <w:r>
        <w:rPr>
          <w:rFonts w:hint="eastAsia" w:asciiTheme="minorEastAsia" w:hAnsiTheme="minorEastAsia" w:eastAsiaTheme="minorEastAsia"/>
          <w:lang w:eastAsia="zh-CN"/>
        </w:rPr>
        <w:t>作为商谈代表</w:t>
      </w:r>
      <w:r>
        <w:rPr>
          <w:rFonts w:asciiTheme="minorEastAsia" w:hAnsiTheme="minorEastAsia" w:eastAsiaTheme="minorEastAsia"/>
          <w:lang w:eastAsia="zh-CN"/>
        </w:rPr>
        <w:t>，</w:t>
      </w:r>
      <w:r>
        <w:rPr>
          <w:rFonts w:hint="eastAsia" w:asciiTheme="minorEastAsia" w:hAnsiTheme="minorEastAsia" w:eastAsiaTheme="minorEastAsia"/>
          <w:lang w:eastAsia="zh-CN"/>
        </w:rPr>
        <w:t xml:space="preserve">参与 </w:t>
      </w:r>
      <w:r>
        <w:rPr>
          <w:rFonts w:hint="eastAsia" w:asciiTheme="minorEastAsia" w:hAnsiTheme="minorEastAsia" w:eastAsiaTheme="minorEastAsia"/>
          <w:u w:val="single"/>
          <w:lang w:eastAsia="zh-CN"/>
        </w:rPr>
        <w:t xml:space="preserve">    </w:t>
      </w:r>
      <w:r>
        <w:rPr>
          <w:rFonts w:asciiTheme="minorEastAsia" w:hAnsiTheme="minorEastAsia" w:eastAsiaTheme="minorEastAsia"/>
          <w:u w:val="single"/>
          <w:lang w:eastAsia="zh-CN"/>
        </w:rPr>
        <w:t>（项目名称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的报名及商谈事宜。</w:t>
      </w:r>
    </w:p>
    <w:p>
      <w:pPr>
        <w:rPr>
          <w:rFonts w:eastAsiaTheme="minorEastAsia"/>
        </w:rPr>
      </w:pPr>
    </w:p>
    <w:p>
      <w:pPr>
        <w:rPr>
          <w:rFonts w:cs="宋体" w:asciiTheme="minorEastAsia" w:hAnsiTheme="minorEastAsia" w:eastAsiaTheme="minorEastAsia"/>
          <w:szCs w:val="21"/>
        </w:rPr>
      </w:pPr>
    </w:p>
    <w:tbl>
      <w:tblPr>
        <w:tblStyle w:val="13"/>
        <w:tblW w:w="8148" w:type="dxa"/>
        <w:jc w:val="center"/>
        <w:tblLayout w:type="fixed"/>
        <w:tblCellMar>
          <w:top w:w="0" w:type="dxa"/>
          <w:left w:w="0" w:type="dxa"/>
          <w:bottom w:w="0" w:type="dxa"/>
          <w:right w:w="0" w:type="dxa"/>
        </w:tblCellMar>
      </w:tblPr>
      <w:tblGrid>
        <w:gridCol w:w="4074"/>
        <w:gridCol w:w="4074"/>
      </w:tblGrid>
      <w:tr>
        <w:tblPrEx>
          <w:tblCellMar>
            <w:top w:w="0" w:type="dxa"/>
            <w:left w:w="0" w:type="dxa"/>
            <w:bottom w:w="0" w:type="dxa"/>
            <w:right w:w="0" w:type="dxa"/>
          </w:tblCellMar>
        </w:tblPrEx>
        <w:trPr>
          <w:trHeight w:val="340" w:hRule="atLeast"/>
          <w:jc w:val="center"/>
        </w:trPr>
        <w:tc>
          <w:tcPr>
            <w:tcW w:w="4074" w:type="dxa"/>
            <w:tcBorders>
              <w:bottom w:val="single" w:color="000000" w:sz="4" w:space="0"/>
            </w:tcBorders>
            <w:vAlign w:val="center"/>
          </w:tcPr>
          <w:p>
            <w:pPr>
              <w:pStyle w:val="49"/>
              <w:jc w:val="center"/>
              <w:rPr>
                <w:rFonts w:cs="宋体"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商谈代表</w:t>
            </w:r>
            <w:r>
              <w:rPr>
                <w:rFonts w:asciiTheme="minorEastAsia" w:hAnsiTheme="minorEastAsia" w:eastAsiaTheme="minorEastAsia"/>
                <w:sz w:val="21"/>
                <w:szCs w:val="21"/>
                <w:lang w:eastAsia="zh-CN"/>
              </w:rPr>
              <w:t>身份证彩色影印件</w:t>
            </w:r>
          </w:p>
        </w:tc>
        <w:tc>
          <w:tcPr>
            <w:tcW w:w="4074" w:type="dxa"/>
            <w:tcBorders>
              <w:bottom w:val="single" w:color="000000" w:sz="4" w:space="0"/>
            </w:tcBorders>
            <w:vAlign w:val="center"/>
          </w:tcPr>
          <w:p>
            <w:pPr>
              <w:pStyle w:val="49"/>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商谈代表为响应人正式员工证明材料</w:t>
            </w:r>
          </w:p>
        </w:tc>
      </w:tr>
      <w:tr>
        <w:tblPrEx>
          <w:tblCellMar>
            <w:top w:w="0" w:type="dxa"/>
            <w:left w:w="0" w:type="dxa"/>
            <w:bottom w:w="0" w:type="dxa"/>
            <w:right w:w="0" w:type="dxa"/>
          </w:tblCellMar>
        </w:tblPrEx>
        <w:trPr>
          <w:trHeight w:val="2552" w:hRule="exact"/>
          <w:jc w:val="center"/>
        </w:trPr>
        <w:tc>
          <w:tcPr>
            <w:tcW w:w="4074" w:type="dxa"/>
            <w:tcBorders>
              <w:top w:val="single" w:color="000000" w:sz="4" w:space="0"/>
              <w:left w:val="single" w:color="000000" w:sz="4" w:space="0"/>
              <w:bottom w:val="single" w:color="000000" w:sz="4" w:space="0"/>
              <w:right w:val="single" w:color="000000" w:sz="4" w:space="0"/>
            </w:tcBorders>
            <w:vAlign w:val="center"/>
          </w:tcPr>
          <w:p>
            <w:pPr>
              <w:pStyle w:val="49"/>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(正面)</w:t>
            </w:r>
          </w:p>
        </w:tc>
        <w:tc>
          <w:tcPr>
            <w:tcW w:w="4074" w:type="dxa"/>
            <w:vMerge w:val="restart"/>
            <w:tcBorders>
              <w:top w:val="single" w:color="000000" w:sz="4" w:space="0"/>
              <w:left w:val="single" w:color="000000" w:sz="4" w:space="0"/>
              <w:right w:val="single" w:color="000000" w:sz="4" w:space="0"/>
            </w:tcBorders>
            <w:vAlign w:val="center"/>
          </w:tcPr>
          <w:p>
            <w:pPr>
              <w:pStyle w:val="49"/>
              <w:jc w:val="center"/>
              <w:rPr>
                <w:rFonts w:cs="宋体" w:asciiTheme="minorEastAsia" w:hAnsiTheme="minorEastAsia" w:eastAsiaTheme="minorEastAsia"/>
                <w:sz w:val="21"/>
                <w:szCs w:val="21"/>
              </w:rPr>
            </w:pPr>
          </w:p>
        </w:tc>
      </w:tr>
      <w:tr>
        <w:tblPrEx>
          <w:tblCellMar>
            <w:top w:w="0" w:type="dxa"/>
            <w:left w:w="0" w:type="dxa"/>
            <w:bottom w:w="0" w:type="dxa"/>
            <w:right w:w="0" w:type="dxa"/>
          </w:tblCellMar>
        </w:tblPrEx>
        <w:trPr>
          <w:trHeight w:val="2552" w:hRule="exact"/>
          <w:jc w:val="center"/>
        </w:trPr>
        <w:tc>
          <w:tcPr>
            <w:tcW w:w="4074" w:type="dxa"/>
            <w:tcBorders>
              <w:top w:val="single" w:color="000000" w:sz="4" w:space="0"/>
              <w:left w:val="single" w:color="000000" w:sz="4" w:space="0"/>
              <w:bottom w:val="single" w:color="000000" w:sz="4" w:space="0"/>
              <w:right w:val="single" w:color="000000" w:sz="4" w:space="0"/>
            </w:tcBorders>
            <w:vAlign w:val="center"/>
          </w:tcPr>
          <w:p>
            <w:pPr>
              <w:pStyle w:val="49"/>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(背面)</w:t>
            </w:r>
          </w:p>
        </w:tc>
        <w:tc>
          <w:tcPr>
            <w:tcW w:w="4074" w:type="dxa"/>
            <w:vMerge w:val="continue"/>
            <w:tcBorders>
              <w:left w:val="single" w:color="000000" w:sz="4" w:space="0"/>
              <w:bottom w:val="single" w:color="000000" w:sz="4" w:space="0"/>
              <w:right w:val="single" w:color="000000" w:sz="4" w:space="0"/>
            </w:tcBorders>
            <w:vAlign w:val="center"/>
          </w:tcPr>
          <w:p>
            <w:pPr>
              <w:pStyle w:val="49"/>
              <w:jc w:val="center"/>
              <w:rPr>
                <w:rFonts w:cs="宋体" w:asciiTheme="minorEastAsia" w:hAnsiTheme="minorEastAsia" w:eastAsiaTheme="minorEastAsia"/>
                <w:sz w:val="21"/>
                <w:szCs w:val="21"/>
              </w:rPr>
            </w:pPr>
          </w:p>
        </w:tc>
      </w:tr>
    </w:tbl>
    <w:p>
      <w:pPr>
        <w:pStyle w:val="48"/>
        <w:ind w:firstLine="440"/>
        <w:rPr>
          <w:color w:val="auto"/>
        </w:rPr>
      </w:pPr>
    </w:p>
    <w:p>
      <w:pPr>
        <w:pStyle w:val="48"/>
        <w:ind w:firstLine="440"/>
        <w:rPr>
          <w:color w:val="auto"/>
        </w:rPr>
      </w:pPr>
    </w:p>
    <w:p>
      <w:pPr>
        <w:rPr>
          <w:rFonts w:eastAsiaTheme="minorEastAsia"/>
        </w:rPr>
      </w:pPr>
    </w:p>
    <w:p>
      <w:pPr>
        <w:rPr>
          <w:szCs w:val="21"/>
        </w:rPr>
      </w:pPr>
      <w:r>
        <w:rPr>
          <w:szCs w:val="21"/>
        </w:rPr>
        <w:t>响应人名称：</w:t>
      </w:r>
      <w:r>
        <w:rPr>
          <w:rFonts w:hint="eastAsia" w:eastAsiaTheme="minorEastAsia"/>
          <w:szCs w:val="21"/>
          <w:u w:val="single"/>
        </w:rPr>
        <w:t xml:space="preserve">                                 </w:t>
      </w:r>
      <w:r>
        <w:rPr>
          <w:szCs w:val="21"/>
        </w:rPr>
        <w:t>（盖单位章）</w:t>
      </w:r>
    </w:p>
    <w:p>
      <w:pPr>
        <w:rPr>
          <w:szCs w:val="21"/>
        </w:rPr>
      </w:pPr>
    </w:p>
    <w:p>
      <w:pPr>
        <w:rPr>
          <w:szCs w:val="21"/>
        </w:rPr>
      </w:pPr>
    </w:p>
    <w:p>
      <w:pPr>
        <w:rPr>
          <w:rFonts w:eastAsiaTheme="minorEastAsia"/>
          <w:szCs w:val="21"/>
        </w:rPr>
      </w:pPr>
      <w:r>
        <w:rPr>
          <w:rFonts w:hint="eastAsia" w:ascii="宋体" w:hAnsi="宋体" w:cs="宋体"/>
          <w:szCs w:val="21"/>
        </w:rPr>
        <w:t>商谈代表</w:t>
      </w:r>
      <w:r>
        <w:rPr>
          <w:szCs w:val="21"/>
        </w:rPr>
        <w:t>：</w:t>
      </w:r>
      <w:r>
        <w:rPr>
          <w:rFonts w:hint="eastAsia" w:eastAsiaTheme="minorEastAsia"/>
          <w:szCs w:val="21"/>
          <w:u w:val="single"/>
        </w:rPr>
        <w:t xml:space="preserve">                               </w:t>
      </w:r>
      <w:r>
        <w:rPr>
          <w:szCs w:val="21"/>
        </w:rPr>
        <w:t>（亲笔签字）</w:t>
      </w:r>
    </w:p>
    <w:p>
      <w:pPr>
        <w:pStyle w:val="5"/>
        <w:rPr>
          <w:lang w:eastAsia="zh-CN"/>
        </w:rPr>
      </w:pPr>
    </w:p>
    <w:p>
      <w:pPr>
        <w:rPr>
          <w:rFonts w:asciiTheme="minorEastAsia" w:hAnsiTheme="minorEastAsia" w:eastAsiaTheme="minorEastAsia"/>
          <w:szCs w:val="21"/>
        </w:rPr>
      </w:pPr>
      <w:r>
        <w:rPr>
          <w:rFonts w:hint="eastAsia" w:asciiTheme="minorEastAsia" w:hAnsiTheme="minorEastAsia" w:eastAsiaTheme="minorEastAsia"/>
          <w:szCs w:val="21"/>
        </w:rPr>
        <w:t>日期：</w:t>
      </w:r>
      <w:r>
        <w:rPr>
          <w:rFonts w:hint="eastAsia" w:asciiTheme="minorEastAsia" w:hAnsiTheme="minorEastAsia" w:eastAsiaTheme="minorEastAsia"/>
          <w:szCs w:val="21"/>
          <w:u w:val="single"/>
        </w:rPr>
        <w:t>2025</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p>
    <w:bookmarkEnd w:id="2"/>
    <w:bookmarkEnd w:id="3"/>
    <w:bookmarkEnd w:id="4"/>
    <w:p>
      <w:pPr>
        <w:pStyle w:val="3"/>
      </w:pPr>
    </w:p>
    <w:p>
      <w:r>
        <w:rPr>
          <w:rFonts w:hint="eastAsia"/>
        </w:rPr>
        <w:t>注：提供商谈代表在响应单位（或关联公司）缴纳的社保缴纳证明影印件。</w:t>
      </w:r>
    </w:p>
    <w:p/>
    <w:p/>
    <w:p>
      <w:pPr>
        <w:pStyle w:val="3"/>
      </w:pPr>
      <w:r>
        <w:rPr>
          <w:rFonts w:hint="eastAsia"/>
        </w:rPr>
        <w:t>三、</w:t>
      </w:r>
      <w:r>
        <w:t>营业执照</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（合法有效的营业执照副本彩色复印件）</w:t>
      </w:r>
    </w:p>
    <w:p>
      <w:pPr>
        <w:pStyle w:val="3"/>
      </w:pPr>
      <w:r>
        <w:br w:type="page"/>
      </w:r>
    </w:p>
    <w:p>
      <w:pPr>
        <w:pStyle w:val="3"/>
      </w:pPr>
      <w:r>
        <w:rPr>
          <w:rFonts w:hint="eastAsia"/>
        </w:rPr>
        <w:t>四</w:t>
      </w:r>
      <w:r>
        <w:t>、</w:t>
      </w:r>
      <w:r>
        <w:rPr>
          <w:rFonts w:hint="eastAsia"/>
        </w:rPr>
        <w:t>食品经营许可证证明</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（有效期内的食品经营许可证证明）</w:t>
      </w:r>
    </w:p>
    <w:p>
      <w:pPr>
        <w:spacing w:line="360" w:lineRule="auto"/>
        <w:jc w:val="center"/>
        <w:rPr>
          <w:rFonts w:asciiTheme="minorEastAsia" w:hAnsiTheme="minorEastAsia" w:eastAsiaTheme="minorEastAsia"/>
          <w:sz w:val="24"/>
        </w:rPr>
      </w:pPr>
      <w:bookmarkStart w:id="5" w:name="OLE_LINK36"/>
      <w:bookmarkStart w:id="6" w:name="OLE_LINK35"/>
    </w:p>
    <w:p>
      <w:pPr>
        <w:spacing w:line="360" w:lineRule="auto"/>
        <w:jc w:val="center"/>
        <w:rPr>
          <w:rFonts w:asciiTheme="minorEastAsia" w:hAnsiTheme="minorEastAsia" w:eastAsiaTheme="minorEastAsia"/>
          <w:sz w:val="24"/>
        </w:rPr>
      </w:pPr>
    </w:p>
    <w:bookmarkEnd w:id="5"/>
    <w:bookmarkEnd w:id="6"/>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Style w:val="3"/>
        <w:jc w:val="left"/>
      </w:pPr>
      <w:r>
        <w:rPr>
          <w:rFonts w:hint="eastAsia"/>
        </w:rPr>
        <w:t>五</w:t>
      </w:r>
      <w:r>
        <w:t>、</w:t>
      </w:r>
      <w:r>
        <w:rPr>
          <w:rFonts w:hint="eastAsia"/>
        </w:rPr>
        <w:t>具有经国家工商行政管理部门颁发有效期内的餐饮类独立品牌注册商标，且该品牌拥有全国范围内的店面达100家及以上（提供在“商务部业务系统统一平台”，或其他平台查询的店面数量的截图，</w:t>
      </w:r>
      <w:bookmarkStart w:id="7" w:name="OLE_LINK5"/>
      <w:bookmarkStart w:id="8" w:name="OLE_LINK6"/>
      <w:r>
        <w:rPr>
          <w:rFonts w:hint="eastAsia"/>
        </w:rPr>
        <w:t>或其他证明材料</w:t>
      </w:r>
      <w:bookmarkEnd w:id="7"/>
      <w:bookmarkEnd w:id="8"/>
      <w:r>
        <w:rPr>
          <w:rFonts w:hint="eastAsia"/>
        </w:rPr>
        <w:t>）。</w:t>
      </w:r>
    </w:p>
    <w:p>
      <w:pPr>
        <w:spacing w:line="360" w:lineRule="auto"/>
        <w:jc w:val="center"/>
        <w:rPr>
          <w:rFonts w:asciiTheme="minorEastAsia" w:hAnsiTheme="minorEastAsia" w:eastAsiaTheme="minorEastAsia"/>
          <w:sz w:val="24"/>
        </w:rPr>
      </w:pPr>
    </w:p>
    <w:p>
      <w:pPr>
        <w:widowControl/>
        <w:jc w:val="left"/>
        <w:rPr>
          <w:rFonts w:cs="仿宋_GB2312" w:asciiTheme="minorEastAsia" w:hAnsiTheme="minorEastAsia" w:eastAsiaTheme="minorEastAsia"/>
          <w:sz w:val="24"/>
        </w:rPr>
      </w:pPr>
      <w:r>
        <w:br w:type="page"/>
      </w:r>
    </w:p>
    <w:p>
      <w:pPr>
        <w:pStyle w:val="3"/>
      </w:pPr>
      <w:r>
        <w:rPr>
          <w:rFonts w:hint="eastAsia"/>
        </w:rPr>
        <w:t>六、响应人满足信誉要求承诺函</w:t>
      </w:r>
    </w:p>
    <w:p>
      <w:pPr>
        <w:snapToGrid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致辽宁省高速公路实业发展有限责任公司：</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本单位此次参加</w:t>
      </w:r>
      <w:r>
        <w:rPr>
          <w:rFonts w:hint="eastAsia" w:asciiTheme="minorEastAsia" w:hAnsiTheme="minorEastAsia" w:eastAsiaTheme="minorEastAsia"/>
          <w:sz w:val="24"/>
          <w:u w:val="single"/>
        </w:rPr>
        <w:t>辽宁省高速公路实业发展有限责任公司塔山服务区经营项目知名连锁品牌征集项目</w:t>
      </w:r>
      <w:r>
        <w:rPr>
          <w:rFonts w:hint="eastAsia" w:asciiTheme="minorEastAsia" w:hAnsiTheme="minorEastAsia" w:eastAsiaTheme="minorEastAsia"/>
          <w:sz w:val="24"/>
        </w:rPr>
        <w:t>，并郑重承诺：</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（1）响应人单位未被省级及以上行政主管部门取消招商项目所在地的经营资格且处于有效期内。</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（2）响应人单位未被责令停业，暂扣或吊销执照，或吊销资质证书。</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（3）响应人单位无进入清算程序，或被宣告破产，或其他丧失履约能力的情形。</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（4）响应人单位在国家企业信用信息公示系统中未被列入严重违法失信企业名单。（http://www.gsxt.gov.cn/）</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（5）响应人单位、响应人单位法定代表人（负责人或经营者等）、授权商谈代表在“中国执行信息公开网”中未被列入为失信被执行人名单。（http://zxgk.court.gov.cn/shixin/）</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kern w:val="0"/>
          <w:sz w:val="24"/>
        </w:rPr>
        <w:t>响应人、响应人单位法定代表人（负责人或经营者等）、授权商谈代表在近三年内无行贿犯罪行为。</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（7）法律法规规定的其他情形。</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如有不实之处，本单位愿负相应的法律责任，并承担由此产生的一切后果。</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特此承诺！</w:t>
      </w: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（盖单位公章）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商谈代表：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（签字或盖章）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
    <w:p/>
    <w:p/>
    <w:p/>
    <w:p>
      <w:pPr>
        <w:pStyle w:val="3"/>
      </w:pPr>
      <w:r>
        <w:rPr>
          <w:rFonts w:hint="eastAsia"/>
        </w:rPr>
        <w:t>七</w:t>
      </w:r>
      <w:r>
        <w:t>、</w:t>
      </w:r>
      <w:r>
        <w:rPr>
          <w:rFonts w:hint="eastAsia"/>
        </w:rPr>
        <w:t>其他有利于体现响应人综合实力和资格能力的相关材料</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753081"/>
    </w:sdtPr>
    <w:sdtContent>
      <w:p>
        <w:pPr>
          <w:pStyle w:val="8"/>
          <w:jc w:val="right"/>
        </w:pPr>
        <w:r>
          <w:fldChar w:fldCharType="begin"/>
        </w:r>
        <w:r>
          <w:instrText xml:space="preserve">PAGE   \* MERGEFORMAT</w:instrText>
        </w:r>
        <w:r>
          <w:fldChar w:fldCharType="separate"/>
        </w:r>
        <w:r>
          <w:rPr>
            <w:lang w:val="zh-CN"/>
          </w:rPr>
          <w:t>9</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96"/>
    <w:rsid w:val="0000506D"/>
    <w:rsid w:val="0001091B"/>
    <w:rsid w:val="00013545"/>
    <w:rsid w:val="00021C7C"/>
    <w:rsid w:val="000238C9"/>
    <w:rsid w:val="00051509"/>
    <w:rsid w:val="000544F3"/>
    <w:rsid w:val="00075F4F"/>
    <w:rsid w:val="00077EE3"/>
    <w:rsid w:val="000A2B70"/>
    <w:rsid w:val="000A7EA6"/>
    <w:rsid w:val="000C38C2"/>
    <w:rsid w:val="000C6D32"/>
    <w:rsid w:val="000E04D4"/>
    <w:rsid w:val="000E693A"/>
    <w:rsid w:val="000F3EEF"/>
    <w:rsid w:val="00100201"/>
    <w:rsid w:val="00100C24"/>
    <w:rsid w:val="00102614"/>
    <w:rsid w:val="00102EBD"/>
    <w:rsid w:val="00104D69"/>
    <w:rsid w:val="001106C7"/>
    <w:rsid w:val="00126F83"/>
    <w:rsid w:val="00141B93"/>
    <w:rsid w:val="0015011A"/>
    <w:rsid w:val="00150FA9"/>
    <w:rsid w:val="00152BFA"/>
    <w:rsid w:val="00161837"/>
    <w:rsid w:val="00161BC3"/>
    <w:rsid w:val="00171D6B"/>
    <w:rsid w:val="00173877"/>
    <w:rsid w:val="00180A95"/>
    <w:rsid w:val="00183C61"/>
    <w:rsid w:val="00183F73"/>
    <w:rsid w:val="0018775C"/>
    <w:rsid w:val="00192EE9"/>
    <w:rsid w:val="001969E2"/>
    <w:rsid w:val="001A2102"/>
    <w:rsid w:val="001A2BB9"/>
    <w:rsid w:val="001B2C44"/>
    <w:rsid w:val="001C0C58"/>
    <w:rsid w:val="001C185F"/>
    <w:rsid w:val="001C5A66"/>
    <w:rsid w:val="001D27C5"/>
    <w:rsid w:val="001D4E2E"/>
    <w:rsid w:val="001D7B73"/>
    <w:rsid w:val="001E20A2"/>
    <w:rsid w:val="00203633"/>
    <w:rsid w:val="00204F27"/>
    <w:rsid w:val="0020778C"/>
    <w:rsid w:val="00224C59"/>
    <w:rsid w:val="00225F2E"/>
    <w:rsid w:val="00225FEE"/>
    <w:rsid w:val="00227B7D"/>
    <w:rsid w:val="002308DC"/>
    <w:rsid w:val="002414F3"/>
    <w:rsid w:val="00241E76"/>
    <w:rsid w:val="00244F9E"/>
    <w:rsid w:val="002452B5"/>
    <w:rsid w:val="00245EF9"/>
    <w:rsid w:val="002524DE"/>
    <w:rsid w:val="00253AD8"/>
    <w:rsid w:val="00257590"/>
    <w:rsid w:val="002611C2"/>
    <w:rsid w:val="002624B6"/>
    <w:rsid w:val="00280171"/>
    <w:rsid w:val="00280A6C"/>
    <w:rsid w:val="002825E8"/>
    <w:rsid w:val="002830D0"/>
    <w:rsid w:val="00284B06"/>
    <w:rsid w:val="00286837"/>
    <w:rsid w:val="00290856"/>
    <w:rsid w:val="00292296"/>
    <w:rsid w:val="002A1268"/>
    <w:rsid w:val="002A2107"/>
    <w:rsid w:val="002B0ECA"/>
    <w:rsid w:val="002E44BA"/>
    <w:rsid w:val="002F4ECB"/>
    <w:rsid w:val="0030376E"/>
    <w:rsid w:val="00306CCD"/>
    <w:rsid w:val="00313105"/>
    <w:rsid w:val="00316909"/>
    <w:rsid w:val="00316CA6"/>
    <w:rsid w:val="003171E3"/>
    <w:rsid w:val="0032168B"/>
    <w:rsid w:val="0032531C"/>
    <w:rsid w:val="0032596C"/>
    <w:rsid w:val="00326E7B"/>
    <w:rsid w:val="00327D4A"/>
    <w:rsid w:val="00327DC8"/>
    <w:rsid w:val="00330E79"/>
    <w:rsid w:val="003376F3"/>
    <w:rsid w:val="00341945"/>
    <w:rsid w:val="00344320"/>
    <w:rsid w:val="00346734"/>
    <w:rsid w:val="00350EFE"/>
    <w:rsid w:val="00353C6B"/>
    <w:rsid w:val="00361C24"/>
    <w:rsid w:val="003652A3"/>
    <w:rsid w:val="003662F2"/>
    <w:rsid w:val="003663DC"/>
    <w:rsid w:val="00367280"/>
    <w:rsid w:val="00370512"/>
    <w:rsid w:val="0037052F"/>
    <w:rsid w:val="003729FC"/>
    <w:rsid w:val="0038252A"/>
    <w:rsid w:val="00391C68"/>
    <w:rsid w:val="003A1454"/>
    <w:rsid w:val="003A1F37"/>
    <w:rsid w:val="003B513E"/>
    <w:rsid w:val="003B5987"/>
    <w:rsid w:val="003B74E0"/>
    <w:rsid w:val="003C434A"/>
    <w:rsid w:val="003C5BD3"/>
    <w:rsid w:val="003D154A"/>
    <w:rsid w:val="003D387D"/>
    <w:rsid w:val="003D44C1"/>
    <w:rsid w:val="003F1A41"/>
    <w:rsid w:val="003F23C2"/>
    <w:rsid w:val="003F3043"/>
    <w:rsid w:val="00400634"/>
    <w:rsid w:val="00401A20"/>
    <w:rsid w:val="00403A4E"/>
    <w:rsid w:val="00406639"/>
    <w:rsid w:val="00413067"/>
    <w:rsid w:val="00421541"/>
    <w:rsid w:val="0042170F"/>
    <w:rsid w:val="00423BE9"/>
    <w:rsid w:val="00427CD8"/>
    <w:rsid w:val="004330F5"/>
    <w:rsid w:val="004334D3"/>
    <w:rsid w:val="00436CAC"/>
    <w:rsid w:val="00436DFF"/>
    <w:rsid w:val="00443162"/>
    <w:rsid w:val="004451DA"/>
    <w:rsid w:val="00465E6F"/>
    <w:rsid w:val="00471B63"/>
    <w:rsid w:val="00473B1D"/>
    <w:rsid w:val="0047414C"/>
    <w:rsid w:val="004742B1"/>
    <w:rsid w:val="00480D36"/>
    <w:rsid w:val="004869DD"/>
    <w:rsid w:val="00487541"/>
    <w:rsid w:val="004A3EB4"/>
    <w:rsid w:val="004B2181"/>
    <w:rsid w:val="004C13C8"/>
    <w:rsid w:val="004C5018"/>
    <w:rsid w:val="004D0F98"/>
    <w:rsid w:val="004D1459"/>
    <w:rsid w:val="004D3C0D"/>
    <w:rsid w:val="004E5D98"/>
    <w:rsid w:val="004E71BC"/>
    <w:rsid w:val="004F149D"/>
    <w:rsid w:val="004F2544"/>
    <w:rsid w:val="004F3E95"/>
    <w:rsid w:val="004F70FD"/>
    <w:rsid w:val="005042DA"/>
    <w:rsid w:val="00511B6E"/>
    <w:rsid w:val="005258CF"/>
    <w:rsid w:val="00531DE8"/>
    <w:rsid w:val="0053215E"/>
    <w:rsid w:val="00532F44"/>
    <w:rsid w:val="00535C93"/>
    <w:rsid w:val="0053626C"/>
    <w:rsid w:val="00536BA9"/>
    <w:rsid w:val="0054243B"/>
    <w:rsid w:val="00543EF9"/>
    <w:rsid w:val="0054421B"/>
    <w:rsid w:val="005455DA"/>
    <w:rsid w:val="00545810"/>
    <w:rsid w:val="005577E4"/>
    <w:rsid w:val="00563542"/>
    <w:rsid w:val="005657EC"/>
    <w:rsid w:val="005708C2"/>
    <w:rsid w:val="00571931"/>
    <w:rsid w:val="005734B5"/>
    <w:rsid w:val="00580EA5"/>
    <w:rsid w:val="005812EC"/>
    <w:rsid w:val="0058409E"/>
    <w:rsid w:val="00593AB1"/>
    <w:rsid w:val="005A6BF1"/>
    <w:rsid w:val="005B2329"/>
    <w:rsid w:val="005C1DAF"/>
    <w:rsid w:val="005D7718"/>
    <w:rsid w:val="005D774D"/>
    <w:rsid w:val="005E4741"/>
    <w:rsid w:val="005F1C36"/>
    <w:rsid w:val="005F5B53"/>
    <w:rsid w:val="005F67DB"/>
    <w:rsid w:val="006029F9"/>
    <w:rsid w:val="00603A8E"/>
    <w:rsid w:val="006109F5"/>
    <w:rsid w:val="00615D60"/>
    <w:rsid w:val="00622B83"/>
    <w:rsid w:val="0062321D"/>
    <w:rsid w:val="00627A9F"/>
    <w:rsid w:val="00630095"/>
    <w:rsid w:val="006304B5"/>
    <w:rsid w:val="00633733"/>
    <w:rsid w:val="00637F98"/>
    <w:rsid w:val="00642EE0"/>
    <w:rsid w:val="0064392F"/>
    <w:rsid w:val="00644458"/>
    <w:rsid w:val="00654D0D"/>
    <w:rsid w:val="006564C7"/>
    <w:rsid w:val="0065650D"/>
    <w:rsid w:val="00657C54"/>
    <w:rsid w:val="00657CFF"/>
    <w:rsid w:val="00660D8E"/>
    <w:rsid w:val="0066617F"/>
    <w:rsid w:val="00671B80"/>
    <w:rsid w:val="006737F0"/>
    <w:rsid w:val="00684370"/>
    <w:rsid w:val="00687567"/>
    <w:rsid w:val="00690085"/>
    <w:rsid w:val="0069273C"/>
    <w:rsid w:val="006A08C0"/>
    <w:rsid w:val="006A31D1"/>
    <w:rsid w:val="006A72AE"/>
    <w:rsid w:val="006A79E9"/>
    <w:rsid w:val="006B4B02"/>
    <w:rsid w:val="006C1281"/>
    <w:rsid w:val="006C2871"/>
    <w:rsid w:val="006C772F"/>
    <w:rsid w:val="006C7B12"/>
    <w:rsid w:val="006D0FF8"/>
    <w:rsid w:val="006D504A"/>
    <w:rsid w:val="006D5BE6"/>
    <w:rsid w:val="006E3B1D"/>
    <w:rsid w:val="006E3DDC"/>
    <w:rsid w:val="006E401B"/>
    <w:rsid w:val="006E7BCC"/>
    <w:rsid w:val="00716AA3"/>
    <w:rsid w:val="007238A9"/>
    <w:rsid w:val="00730943"/>
    <w:rsid w:val="00765558"/>
    <w:rsid w:val="007A27A1"/>
    <w:rsid w:val="007A2ADF"/>
    <w:rsid w:val="007A3882"/>
    <w:rsid w:val="007A4FED"/>
    <w:rsid w:val="007A6322"/>
    <w:rsid w:val="007B604C"/>
    <w:rsid w:val="007D0802"/>
    <w:rsid w:val="007D197E"/>
    <w:rsid w:val="007D4988"/>
    <w:rsid w:val="007E0190"/>
    <w:rsid w:val="007E3BAC"/>
    <w:rsid w:val="007E69AD"/>
    <w:rsid w:val="007E7470"/>
    <w:rsid w:val="007F7CA8"/>
    <w:rsid w:val="00802FBE"/>
    <w:rsid w:val="0080527A"/>
    <w:rsid w:val="00805CC8"/>
    <w:rsid w:val="00810764"/>
    <w:rsid w:val="00814CAC"/>
    <w:rsid w:val="008207AF"/>
    <w:rsid w:val="0082474B"/>
    <w:rsid w:val="00831154"/>
    <w:rsid w:val="0083608A"/>
    <w:rsid w:val="00836954"/>
    <w:rsid w:val="008454D2"/>
    <w:rsid w:val="00845739"/>
    <w:rsid w:val="00853BD2"/>
    <w:rsid w:val="0085560E"/>
    <w:rsid w:val="00864652"/>
    <w:rsid w:val="00864C07"/>
    <w:rsid w:val="00883BDE"/>
    <w:rsid w:val="0088716C"/>
    <w:rsid w:val="008924B9"/>
    <w:rsid w:val="00893863"/>
    <w:rsid w:val="008A17D6"/>
    <w:rsid w:val="008B21D1"/>
    <w:rsid w:val="008B2EDE"/>
    <w:rsid w:val="008C56D0"/>
    <w:rsid w:val="008D0764"/>
    <w:rsid w:val="008D48A5"/>
    <w:rsid w:val="008D69B6"/>
    <w:rsid w:val="008E132E"/>
    <w:rsid w:val="00902095"/>
    <w:rsid w:val="009020F4"/>
    <w:rsid w:val="00905A78"/>
    <w:rsid w:val="0090608B"/>
    <w:rsid w:val="00922B13"/>
    <w:rsid w:val="00923C71"/>
    <w:rsid w:val="009257FB"/>
    <w:rsid w:val="009271EF"/>
    <w:rsid w:val="0093441F"/>
    <w:rsid w:val="00937FAA"/>
    <w:rsid w:val="0094706D"/>
    <w:rsid w:val="00951A2C"/>
    <w:rsid w:val="0095356F"/>
    <w:rsid w:val="0095686F"/>
    <w:rsid w:val="00961787"/>
    <w:rsid w:val="00966B4D"/>
    <w:rsid w:val="009675F4"/>
    <w:rsid w:val="0096765A"/>
    <w:rsid w:val="00975A49"/>
    <w:rsid w:val="00981065"/>
    <w:rsid w:val="009840CE"/>
    <w:rsid w:val="00986D9E"/>
    <w:rsid w:val="0099111C"/>
    <w:rsid w:val="009A0199"/>
    <w:rsid w:val="009B5C75"/>
    <w:rsid w:val="009C609F"/>
    <w:rsid w:val="009C77E6"/>
    <w:rsid w:val="009E0F55"/>
    <w:rsid w:val="009E0FF7"/>
    <w:rsid w:val="009E451B"/>
    <w:rsid w:val="009E4B39"/>
    <w:rsid w:val="009F313E"/>
    <w:rsid w:val="009F3E22"/>
    <w:rsid w:val="009F7073"/>
    <w:rsid w:val="00A1055F"/>
    <w:rsid w:val="00A14C77"/>
    <w:rsid w:val="00A152B3"/>
    <w:rsid w:val="00A1589D"/>
    <w:rsid w:val="00A17688"/>
    <w:rsid w:val="00A20E8D"/>
    <w:rsid w:val="00A22E5F"/>
    <w:rsid w:val="00A31724"/>
    <w:rsid w:val="00A637C4"/>
    <w:rsid w:val="00A77BF9"/>
    <w:rsid w:val="00A8252D"/>
    <w:rsid w:val="00A84A94"/>
    <w:rsid w:val="00A9153E"/>
    <w:rsid w:val="00AA0208"/>
    <w:rsid w:val="00AA0EA3"/>
    <w:rsid w:val="00AA29BA"/>
    <w:rsid w:val="00AA3C36"/>
    <w:rsid w:val="00AA6D06"/>
    <w:rsid w:val="00AA7094"/>
    <w:rsid w:val="00AA7701"/>
    <w:rsid w:val="00AB0D5D"/>
    <w:rsid w:val="00AB24C9"/>
    <w:rsid w:val="00AB6460"/>
    <w:rsid w:val="00AC248E"/>
    <w:rsid w:val="00AC3DEB"/>
    <w:rsid w:val="00AD6F8B"/>
    <w:rsid w:val="00AF2927"/>
    <w:rsid w:val="00B02E07"/>
    <w:rsid w:val="00B06E66"/>
    <w:rsid w:val="00B07529"/>
    <w:rsid w:val="00B37BD8"/>
    <w:rsid w:val="00B40849"/>
    <w:rsid w:val="00B40EA4"/>
    <w:rsid w:val="00B539A6"/>
    <w:rsid w:val="00B61403"/>
    <w:rsid w:val="00B72E6B"/>
    <w:rsid w:val="00B842CE"/>
    <w:rsid w:val="00B863BF"/>
    <w:rsid w:val="00B865AA"/>
    <w:rsid w:val="00B9023B"/>
    <w:rsid w:val="00BB53C9"/>
    <w:rsid w:val="00BD2754"/>
    <w:rsid w:val="00BD61C7"/>
    <w:rsid w:val="00BD6AF3"/>
    <w:rsid w:val="00BE0124"/>
    <w:rsid w:val="00BE0DD6"/>
    <w:rsid w:val="00BE1B6E"/>
    <w:rsid w:val="00BE2158"/>
    <w:rsid w:val="00BF1710"/>
    <w:rsid w:val="00BF18D3"/>
    <w:rsid w:val="00BF6566"/>
    <w:rsid w:val="00C06F73"/>
    <w:rsid w:val="00C164CC"/>
    <w:rsid w:val="00C21829"/>
    <w:rsid w:val="00C237DE"/>
    <w:rsid w:val="00C356A9"/>
    <w:rsid w:val="00C417B0"/>
    <w:rsid w:val="00C46FA6"/>
    <w:rsid w:val="00C53755"/>
    <w:rsid w:val="00C60766"/>
    <w:rsid w:val="00C65F6B"/>
    <w:rsid w:val="00C76C43"/>
    <w:rsid w:val="00C91BC4"/>
    <w:rsid w:val="00C92671"/>
    <w:rsid w:val="00C97396"/>
    <w:rsid w:val="00CA04B2"/>
    <w:rsid w:val="00CA3950"/>
    <w:rsid w:val="00CA3BD2"/>
    <w:rsid w:val="00CA548F"/>
    <w:rsid w:val="00CB3239"/>
    <w:rsid w:val="00CB3643"/>
    <w:rsid w:val="00CB3DAC"/>
    <w:rsid w:val="00CB6E40"/>
    <w:rsid w:val="00CC0897"/>
    <w:rsid w:val="00CC5FA3"/>
    <w:rsid w:val="00CD355C"/>
    <w:rsid w:val="00CF0C3D"/>
    <w:rsid w:val="00CF2A5D"/>
    <w:rsid w:val="00D00EB6"/>
    <w:rsid w:val="00D13ABC"/>
    <w:rsid w:val="00D27656"/>
    <w:rsid w:val="00D27EF7"/>
    <w:rsid w:val="00D30092"/>
    <w:rsid w:val="00D322EC"/>
    <w:rsid w:val="00D43D66"/>
    <w:rsid w:val="00D50BDD"/>
    <w:rsid w:val="00D5418A"/>
    <w:rsid w:val="00D54DC9"/>
    <w:rsid w:val="00D63CBC"/>
    <w:rsid w:val="00D760CD"/>
    <w:rsid w:val="00D77CB8"/>
    <w:rsid w:val="00D871B2"/>
    <w:rsid w:val="00D87F20"/>
    <w:rsid w:val="00D90472"/>
    <w:rsid w:val="00D90721"/>
    <w:rsid w:val="00DA38DE"/>
    <w:rsid w:val="00DA4E72"/>
    <w:rsid w:val="00DB3AA9"/>
    <w:rsid w:val="00DC0529"/>
    <w:rsid w:val="00DC5F5E"/>
    <w:rsid w:val="00DC64D6"/>
    <w:rsid w:val="00DF4E4D"/>
    <w:rsid w:val="00E03327"/>
    <w:rsid w:val="00E07AA7"/>
    <w:rsid w:val="00E10709"/>
    <w:rsid w:val="00E15067"/>
    <w:rsid w:val="00E23A31"/>
    <w:rsid w:val="00E2722D"/>
    <w:rsid w:val="00E4357D"/>
    <w:rsid w:val="00E54C15"/>
    <w:rsid w:val="00E55459"/>
    <w:rsid w:val="00E729E8"/>
    <w:rsid w:val="00E72F12"/>
    <w:rsid w:val="00E82965"/>
    <w:rsid w:val="00E8549B"/>
    <w:rsid w:val="00E86A2C"/>
    <w:rsid w:val="00EA5D54"/>
    <w:rsid w:val="00EB1F3C"/>
    <w:rsid w:val="00EB388A"/>
    <w:rsid w:val="00EB6005"/>
    <w:rsid w:val="00EC6823"/>
    <w:rsid w:val="00EC79E0"/>
    <w:rsid w:val="00EE07A9"/>
    <w:rsid w:val="00EE4E35"/>
    <w:rsid w:val="00EF07ED"/>
    <w:rsid w:val="00EF0A27"/>
    <w:rsid w:val="00EF3A62"/>
    <w:rsid w:val="00F01D97"/>
    <w:rsid w:val="00F05684"/>
    <w:rsid w:val="00F079DC"/>
    <w:rsid w:val="00F11339"/>
    <w:rsid w:val="00F11E06"/>
    <w:rsid w:val="00F17C23"/>
    <w:rsid w:val="00F20D17"/>
    <w:rsid w:val="00F2343B"/>
    <w:rsid w:val="00F32ADA"/>
    <w:rsid w:val="00F45D56"/>
    <w:rsid w:val="00F47A47"/>
    <w:rsid w:val="00F51A08"/>
    <w:rsid w:val="00F60F3A"/>
    <w:rsid w:val="00F718FD"/>
    <w:rsid w:val="00F71975"/>
    <w:rsid w:val="00F80709"/>
    <w:rsid w:val="00F9558D"/>
    <w:rsid w:val="00F9622B"/>
    <w:rsid w:val="00F9693E"/>
    <w:rsid w:val="00FA660F"/>
    <w:rsid w:val="00FB2B4F"/>
    <w:rsid w:val="00FC1669"/>
    <w:rsid w:val="00FC6640"/>
    <w:rsid w:val="00FD1F9F"/>
    <w:rsid w:val="00FD2112"/>
    <w:rsid w:val="00FD34B7"/>
    <w:rsid w:val="00FE5196"/>
    <w:rsid w:val="00FE63B7"/>
    <w:rsid w:val="00FE6852"/>
    <w:rsid w:val="00FF3190"/>
    <w:rsid w:val="00FF4B61"/>
    <w:rsid w:val="00FF5920"/>
    <w:rsid w:val="0B4C7DA1"/>
    <w:rsid w:val="151C5D7D"/>
    <w:rsid w:val="19E65B42"/>
    <w:rsid w:val="24AE06FA"/>
    <w:rsid w:val="2E096797"/>
    <w:rsid w:val="3100588A"/>
    <w:rsid w:val="36277DDB"/>
    <w:rsid w:val="3D581E47"/>
    <w:rsid w:val="3D603F1B"/>
    <w:rsid w:val="4AD515AD"/>
    <w:rsid w:val="55E65D7D"/>
    <w:rsid w:val="5E800D5D"/>
    <w:rsid w:val="6259366E"/>
    <w:rsid w:val="636928AA"/>
    <w:rsid w:val="66FA3298"/>
    <w:rsid w:val="6B7834E8"/>
    <w:rsid w:val="6C620E8D"/>
    <w:rsid w:val="6F8D5088"/>
    <w:rsid w:val="7033349E"/>
    <w:rsid w:val="7A1A3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60" w:after="60" w:line="360" w:lineRule="auto"/>
      <w:jc w:val="left"/>
      <w:outlineLvl w:val="0"/>
    </w:pPr>
    <w:rPr>
      <w:rFonts w:asciiTheme="minorEastAsia" w:hAnsiTheme="minorEastAsia" w:eastAsiaTheme="minorEastAsia"/>
      <w:b/>
      <w:bCs/>
      <w:kern w:val="44"/>
      <w:sz w:val="28"/>
    </w:rPr>
  </w:style>
  <w:style w:type="paragraph" w:styleId="3">
    <w:name w:val="heading 2"/>
    <w:basedOn w:val="1"/>
    <w:next w:val="1"/>
    <w:link w:val="27"/>
    <w:unhideWhenUsed/>
    <w:qFormat/>
    <w:uiPriority w:val="9"/>
    <w:pPr>
      <w:keepNext/>
      <w:keepLines/>
      <w:spacing w:before="60" w:after="60" w:line="360" w:lineRule="auto"/>
      <w:jc w:val="center"/>
      <w:outlineLvl w:val="1"/>
    </w:pPr>
    <w:rPr>
      <w:rFonts w:asciiTheme="majorHAnsi" w:hAnsiTheme="majorHAnsi" w:eastAsiaTheme="majorEastAsia" w:cstheme="majorBidi"/>
      <w:b/>
      <w:bCs/>
      <w:sz w:val="28"/>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ody Text"/>
    <w:basedOn w:val="1"/>
    <w:next w:val="1"/>
    <w:link w:val="45"/>
    <w:qFormat/>
    <w:uiPriority w:val="0"/>
    <w:pPr>
      <w:ind w:left="127"/>
      <w:jc w:val="left"/>
    </w:pPr>
    <w:rPr>
      <w:rFonts w:ascii="宋体" w:hAnsi="宋体" w:cstheme="minorBidi"/>
      <w:kern w:val="0"/>
      <w:szCs w:val="21"/>
      <w:lang w:eastAsia="en-US"/>
    </w:rPr>
  </w:style>
  <w:style w:type="paragraph" w:styleId="6">
    <w:name w:val="Body Text Indent"/>
    <w:basedOn w:val="1"/>
    <w:link w:val="46"/>
    <w:semiHidden/>
    <w:unhideWhenUsed/>
    <w:qFormat/>
    <w:uiPriority w:val="99"/>
    <w:pPr>
      <w:spacing w:after="120"/>
      <w:ind w:left="420" w:leftChars="200"/>
    </w:pPr>
  </w:style>
  <w:style w:type="paragraph" w:styleId="7">
    <w:name w:val="Balloon Text"/>
    <w:basedOn w:val="1"/>
    <w:link w:val="24"/>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0"/>
    <w:qFormat/>
    <w:uiPriority w:val="0"/>
    <w:pPr>
      <w:spacing w:before="60" w:after="60" w:line="360" w:lineRule="auto"/>
      <w:jc w:val="center"/>
      <w:outlineLvl w:val="1"/>
    </w:pPr>
    <w:rPr>
      <w:rFonts w:ascii="Cambria" w:hAnsi="Cambria" w:eastAsiaTheme="minorEastAsia"/>
      <w:b/>
      <w:bCs/>
      <w:kern w:val="28"/>
      <w:sz w:val="32"/>
      <w:szCs w:val="32"/>
    </w:rPr>
  </w:style>
  <w:style w:type="paragraph" w:styleId="11">
    <w:name w:val="annotation subject"/>
    <w:basedOn w:val="4"/>
    <w:next w:val="4"/>
    <w:link w:val="23"/>
    <w:semiHidden/>
    <w:unhideWhenUsed/>
    <w:qFormat/>
    <w:uiPriority w:val="99"/>
    <w:rPr>
      <w:b/>
      <w:bCs/>
    </w:rPr>
  </w:style>
  <w:style w:type="paragraph" w:styleId="12">
    <w:name w:val="Body Text First Indent 2"/>
    <w:basedOn w:val="6"/>
    <w:next w:val="1"/>
    <w:link w:val="47"/>
    <w:qFormat/>
    <w:uiPriority w:val="0"/>
    <w:pPr>
      <w:ind w:firstLine="420" w:firstLineChars="200"/>
      <w:jc w:val="left"/>
    </w:pPr>
    <w:rPr>
      <w:rFonts w:asciiTheme="minorHAnsi" w:hAnsiTheme="minorHAnsi" w:eastAsiaTheme="minorHAnsi" w:cstheme="minorBidi"/>
      <w:kern w:val="0"/>
      <w:sz w:val="22"/>
      <w:szCs w:val="22"/>
      <w:lang w:eastAsia="en-US"/>
    </w:rPr>
  </w:style>
  <w:style w:type="character" w:styleId="15">
    <w:name w:val="Strong"/>
    <w:basedOn w:val="14"/>
    <w:qFormat/>
    <w:uiPriority w:val="22"/>
    <w:rPr>
      <w:b/>
    </w:rPr>
  </w:style>
  <w:style w:type="character" w:styleId="16">
    <w:name w:val="FollowedHyperlink"/>
    <w:basedOn w:val="14"/>
    <w:semiHidden/>
    <w:unhideWhenUsed/>
    <w:qFormat/>
    <w:uiPriority w:val="99"/>
    <w:rPr>
      <w:color w:val="800080"/>
      <w:u w:val="single"/>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标题 1 Char"/>
    <w:basedOn w:val="14"/>
    <w:link w:val="2"/>
    <w:qFormat/>
    <w:uiPriority w:val="0"/>
    <w:rPr>
      <w:rFonts w:cs="Times New Roman" w:asciiTheme="minorEastAsia" w:hAnsiTheme="minorEastAsia"/>
      <w:b/>
      <w:bCs/>
      <w:kern w:val="44"/>
      <w:sz w:val="28"/>
      <w:szCs w:val="24"/>
    </w:rPr>
  </w:style>
  <w:style w:type="character" w:customStyle="1" w:styleId="20">
    <w:name w:val="副标题 Char"/>
    <w:link w:val="10"/>
    <w:qFormat/>
    <w:uiPriority w:val="0"/>
    <w:rPr>
      <w:rFonts w:ascii="Cambria" w:hAnsi="Cambria" w:cs="Times New Roman"/>
      <w:b/>
      <w:bCs/>
      <w:kern w:val="28"/>
      <w:sz w:val="32"/>
      <w:szCs w:val="32"/>
    </w:rPr>
  </w:style>
  <w:style w:type="character" w:customStyle="1" w:styleId="21">
    <w:name w:val="副标题 Char1"/>
    <w:basedOn w:val="14"/>
    <w:qFormat/>
    <w:uiPriority w:val="11"/>
    <w:rPr>
      <w:rFonts w:eastAsia="宋体" w:asciiTheme="majorHAnsi" w:hAnsiTheme="majorHAnsi" w:cstheme="majorBidi"/>
      <w:b/>
      <w:bCs/>
      <w:kern w:val="28"/>
      <w:sz w:val="32"/>
      <w:szCs w:val="32"/>
    </w:rPr>
  </w:style>
  <w:style w:type="character" w:customStyle="1" w:styleId="22">
    <w:name w:val="批注文字 Char"/>
    <w:basedOn w:val="14"/>
    <w:link w:val="4"/>
    <w:semiHidden/>
    <w:qFormat/>
    <w:uiPriority w:val="99"/>
    <w:rPr>
      <w:rFonts w:ascii="Times New Roman" w:hAnsi="Times New Roman" w:eastAsia="宋体" w:cs="Times New Roman"/>
      <w:szCs w:val="24"/>
    </w:rPr>
  </w:style>
  <w:style w:type="character" w:customStyle="1" w:styleId="23">
    <w:name w:val="批注主题 Char"/>
    <w:basedOn w:val="22"/>
    <w:link w:val="11"/>
    <w:semiHidden/>
    <w:qFormat/>
    <w:uiPriority w:val="99"/>
    <w:rPr>
      <w:rFonts w:ascii="Times New Roman" w:hAnsi="Times New Roman" w:eastAsia="宋体" w:cs="Times New Roman"/>
      <w:b/>
      <w:bCs/>
      <w:szCs w:val="24"/>
    </w:rPr>
  </w:style>
  <w:style w:type="character" w:customStyle="1" w:styleId="24">
    <w:name w:val="批注框文本 Char"/>
    <w:basedOn w:val="14"/>
    <w:link w:val="7"/>
    <w:semiHidden/>
    <w:qFormat/>
    <w:uiPriority w:val="99"/>
    <w:rPr>
      <w:rFonts w:ascii="Times New Roman" w:hAnsi="Times New Roman" w:eastAsia="宋体" w:cs="Times New Roman"/>
      <w:sz w:val="18"/>
      <w:szCs w:val="18"/>
    </w:rPr>
  </w:style>
  <w:style w:type="character" w:customStyle="1" w:styleId="25">
    <w:name w:val="页眉 Char"/>
    <w:basedOn w:val="14"/>
    <w:link w:val="9"/>
    <w:qFormat/>
    <w:uiPriority w:val="99"/>
    <w:rPr>
      <w:rFonts w:ascii="Times New Roman" w:hAnsi="Times New Roman" w:eastAsia="宋体" w:cs="Times New Roman"/>
      <w:kern w:val="2"/>
      <w:sz w:val="18"/>
      <w:szCs w:val="18"/>
    </w:rPr>
  </w:style>
  <w:style w:type="character" w:customStyle="1" w:styleId="26">
    <w:name w:val="页脚 Char"/>
    <w:basedOn w:val="14"/>
    <w:link w:val="8"/>
    <w:qFormat/>
    <w:uiPriority w:val="99"/>
    <w:rPr>
      <w:rFonts w:ascii="Times New Roman" w:hAnsi="Times New Roman" w:eastAsia="宋体" w:cs="Times New Roman"/>
      <w:kern w:val="2"/>
      <w:sz w:val="18"/>
      <w:szCs w:val="18"/>
    </w:rPr>
  </w:style>
  <w:style w:type="character" w:customStyle="1" w:styleId="27">
    <w:name w:val="标题 2 Char"/>
    <w:basedOn w:val="14"/>
    <w:link w:val="3"/>
    <w:qFormat/>
    <w:uiPriority w:val="9"/>
    <w:rPr>
      <w:rFonts w:asciiTheme="majorHAnsi" w:hAnsiTheme="majorHAnsi" w:eastAsiaTheme="majorEastAsia" w:cstheme="majorBidi"/>
      <w:b/>
      <w:bCs/>
      <w:kern w:val="2"/>
      <w:sz w:val="28"/>
      <w:szCs w:val="32"/>
    </w:rPr>
  </w:style>
  <w:style w:type="paragraph" w:styleId="28">
    <w:name w:val="List Paragraph"/>
    <w:basedOn w:val="1"/>
    <w:unhideWhenUsed/>
    <w:qFormat/>
    <w:uiPriority w:val="99"/>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30">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0">
    <w:name w:val="xl7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2">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3">
    <w:name w:val="xl77"/>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45">
    <w:name w:val="正文文本 Char"/>
    <w:basedOn w:val="14"/>
    <w:link w:val="5"/>
    <w:qFormat/>
    <w:uiPriority w:val="99"/>
    <w:rPr>
      <w:rFonts w:ascii="宋体" w:hAnsi="宋体" w:eastAsia="宋体"/>
      <w:sz w:val="21"/>
      <w:szCs w:val="21"/>
      <w:lang w:eastAsia="en-US"/>
    </w:rPr>
  </w:style>
  <w:style w:type="character" w:customStyle="1" w:styleId="46">
    <w:name w:val="正文文本缩进 Char"/>
    <w:basedOn w:val="14"/>
    <w:link w:val="6"/>
    <w:semiHidden/>
    <w:qFormat/>
    <w:uiPriority w:val="99"/>
    <w:rPr>
      <w:rFonts w:ascii="Times New Roman" w:hAnsi="Times New Roman" w:eastAsia="宋体" w:cs="Times New Roman"/>
      <w:kern w:val="2"/>
      <w:sz w:val="21"/>
      <w:szCs w:val="24"/>
    </w:rPr>
  </w:style>
  <w:style w:type="character" w:customStyle="1" w:styleId="47">
    <w:name w:val="正文首行缩进 2 Char"/>
    <w:basedOn w:val="46"/>
    <w:link w:val="12"/>
    <w:qFormat/>
    <w:uiPriority w:val="0"/>
    <w:rPr>
      <w:rFonts w:ascii="Times New Roman" w:hAnsi="Times New Roman" w:cs="Times New Roman" w:eastAsiaTheme="minorHAnsi"/>
      <w:kern w:val="2"/>
      <w:sz w:val="22"/>
      <w:szCs w:val="22"/>
      <w:lang w:eastAsia="en-US"/>
    </w:rPr>
  </w:style>
  <w:style w:type="paragraph" w:customStyle="1" w:styleId="4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Table Paragraph"/>
    <w:basedOn w:val="1"/>
    <w:qFormat/>
    <w:uiPriority w:val="1"/>
    <w:pPr>
      <w:jc w:val="left"/>
    </w:pPr>
    <w:rPr>
      <w:rFonts w:asciiTheme="minorHAnsi" w:hAnsiTheme="minorHAnsi" w:eastAsiaTheme="minorHAnsi" w:cstheme="minorBid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266CD-EB4E-4673-ADAC-226F4EA29206}">
  <ds:schemaRefs/>
</ds:datastoreItem>
</file>

<file path=docProps/app.xml><?xml version="1.0" encoding="utf-8"?>
<Properties xmlns="http://schemas.openxmlformats.org/officeDocument/2006/extended-properties" xmlns:vt="http://schemas.openxmlformats.org/officeDocument/2006/docPropsVTypes">
  <Template>Normal</Template>
  <Company>Renhe</Company>
  <Pages>14</Pages>
  <Words>556</Words>
  <Characters>3170</Characters>
  <Lines>26</Lines>
  <Paragraphs>7</Paragraphs>
  <TotalTime>40</TotalTime>
  <ScaleCrop>false</ScaleCrop>
  <LinksUpToDate>false</LinksUpToDate>
  <CharactersWithSpaces>3719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2025-02-18T01:19:00Z</dcterms:created>
  <dc:creator>wang</dc:creator>
  <cp:lastModifiedBy>王的男人</cp:lastModifiedBy>
  <dcterms:modified xsi:type="dcterms:W3CDTF">2025-05-27T07:48:57Z</dcterms:modified>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eyJoZGlkIjoiODRlZWU3NWFjN2ZiY2VlZmFkMWZkOGYxM2VlZmQwZWEiLCJ1c2VySWQiOiIyMjIwNjE3MjQifQ==</vt:lpwstr>
  </property>
  <property fmtid="{D5CDD505-2E9C-101B-9397-08002B2CF9AE}" pid="4" name="ICV">
    <vt:lpwstr>99C61CA3280A4516BEB2F47316679F93_12</vt:lpwstr>
  </property>
</Properties>
</file>