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附件3：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 w:bidi="ar-SA"/>
        </w:rPr>
        <w:t>授权委托书</w:t>
      </w:r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bookmarkStart w:id="4" w:name="_GoBack"/>
      <w:bookmarkStart w:id="0" w:name="OLE_LINK33"/>
      <w:bookmarkStart w:id="1" w:name="OLE_LINK32"/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授权委托书</w:t>
      </w:r>
      <w:bookmarkEnd w:id="4"/>
      <w:bookmarkEnd w:id="0"/>
      <w:bookmarkEnd w:id="1"/>
    </w:p>
    <w:p>
      <w:pPr>
        <w:widowControl w:val="0"/>
        <w:spacing w:after="120" w:line="408" w:lineRule="auto"/>
        <w:ind w:firstLine="550" w:firstLineChars="25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</w:p>
    <w:p>
      <w:pPr>
        <w:widowControl w:val="0"/>
        <w:spacing w:after="120" w:line="408" w:lineRule="auto"/>
        <w:ind w:firstLine="550" w:firstLineChars="25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本人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系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（响应人名称）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的法定代表人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/个体工商户经营者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，现委托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为我方代理人。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委托代理人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根据授权，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参与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 xml:space="preserve">    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（项目名称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）      的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报名事宜。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宋体"/>
          <w:kern w:val="0"/>
          <w:sz w:val="22"/>
          <w:szCs w:val="21"/>
          <w:lang w:eastAsia="zh-CN"/>
        </w:rPr>
      </w:pPr>
    </w:p>
    <w:tbl>
      <w:tblPr>
        <w:tblStyle w:val="8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法定代表人</w:t>
            </w:r>
            <w:bookmarkStart w:id="2" w:name="OLE_LINK140"/>
            <w:bookmarkStart w:id="3" w:name="OLE_LINK139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（负责人或经营者）</w:t>
            </w:r>
            <w:bookmarkEnd w:id="2"/>
            <w:bookmarkEnd w:id="3"/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委托代理人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2"/>
          <w:lang w:eastAsia="en-US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响应人名称：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（盖单位章）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法定代表人（负责人或经营者）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eastAsia="zh-CN"/>
        </w:rPr>
        <w:t>委托代理人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widowControl w:val="0"/>
        <w:spacing w:after="12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日期：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>2025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年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月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日</w:t>
      </w:r>
    </w:p>
    <w:p>
      <w:pPr>
        <w:ind w:firstLine="0" w:firstLineChars="0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A625D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0A625D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2025-10-10T07:03:00Z</dcterms:created>
  <dc:creator>王的男人</dc:creator>
  <cp:lastModifiedBy>王的男人</cp:lastModifiedBy>
  <dcterms:modified xsi:type="dcterms:W3CDTF">2025-10-10T07:03:56Z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