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spacing w:before="60" w:after="60" w:line="360" w:lineRule="auto"/>
        <w:jc w:val="left"/>
        <w:outlineLvl w:val="0"/>
        <w:rPr>
          <w:rFonts w:ascii="宋体" w:hAnsi="宋体" w:eastAsia="宋体" w:cs="Times New Roman"/>
          <w:b/>
          <w:bCs/>
          <w:kern w:val="44"/>
          <w:sz w:val="28"/>
          <w:szCs w:val="24"/>
          <w:lang w:val="en-US" w:eastAsia="zh-CN" w:bidi="ar-SA"/>
        </w:rPr>
      </w:pPr>
      <w:r>
        <w:rPr>
          <w:rFonts w:ascii="宋体" w:hAnsi="宋体" w:eastAsia="宋体" w:cs="Times New Roman"/>
          <w:b/>
          <w:bCs/>
          <w:kern w:val="44"/>
          <w:sz w:val="28"/>
          <w:szCs w:val="24"/>
          <w:lang w:val="en-US" w:eastAsia="zh-CN" w:bidi="ar-SA"/>
        </w:rPr>
        <w:t>附件</w:t>
      </w:r>
      <w:r>
        <w:rPr>
          <w:rFonts w:hint="eastAsia" w:ascii="宋体" w:hAnsi="宋体" w:eastAsia="宋体" w:cs="Times New Roman"/>
          <w:b/>
          <w:bCs/>
          <w:kern w:val="44"/>
          <w:sz w:val="28"/>
          <w:szCs w:val="24"/>
          <w:lang w:val="en-US" w:eastAsia="zh-CN" w:bidi="ar-SA"/>
        </w:rPr>
        <w:t>3：</w:t>
      </w:r>
      <w:bookmarkStart w:id="19" w:name="_GoBack"/>
      <w:r>
        <w:rPr>
          <w:rFonts w:hint="eastAsia" w:ascii="宋体" w:hAnsi="宋体" w:eastAsia="宋体" w:cs="Times New Roman"/>
          <w:b/>
          <w:bCs/>
          <w:kern w:val="44"/>
          <w:sz w:val="28"/>
          <w:szCs w:val="24"/>
          <w:lang w:val="en-US" w:eastAsia="zh-CN" w:bidi="ar-SA"/>
        </w:rPr>
        <w:t>申请材料格式</w:t>
      </w:r>
      <w:bookmarkEnd w:id="19"/>
    </w:p>
    <w:p>
      <w:pPr>
        <w:spacing w:line="360" w:lineRule="auto"/>
        <w:ind w:firstLine="0" w:firstLineChars="0"/>
        <w:rPr>
          <w:rFonts w:ascii="宋体" w:hAnsi="宋体" w:eastAsia="宋体" w:cs="Times New Roman"/>
          <w:sz w:val="24"/>
        </w:rPr>
      </w:pPr>
    </w:p>
    <w:p>
      <w:pPr>
        <w:spacing w:line="360" w:lineRule="auto"/>
        <w:ind w:firstLine="0" w:firstLineChars="0"/>
        <w:jc w:val="center"/>
        <w:rPr>
          <w:rFonts w:ascii="宋体" w:hAnsi="宋体" w:eastAsia="宋体" w:cs="宋体"/>
          <w:b/>
          <w:bCs/>
          <w:kern w:val="0"/>
          <w:sz w:val="36"/>
          <w:szCs w:val="36"/>
        </w:rPr>
      </w:pPr>
      <w:r>
        <w:rPr>
          <w:rFonts w:hint="eastAsia" w:ascii="宋体" w:hAnsi="宋体" w:eastAsia="宋体" w:cs="宋体"/>
          <w:b/>
          <w:bCs/>
          <w:kern w:val="0"/>
          <w:sz w:val="36"/>
          <w:szCs w:val="36"/>
        </w:rPr>
        <w:t>辽宁省高速公路实业发展有限责任公司所辖高速公路服务区品牌供应商征集项目</w:t>
      </w:r>
    </w:p>
    <w:p>
      <w:pPr>
        <w:spacing w:line="360" w:lineRule="auto"/>
        <w:ind w:firstLine="0" w:firstLineChars="0"/>
        <w:jc w:val="center"/>
        <w:rPr>
          <w:rFonts w:ascii="宋体" w:hAnsi="宋体" w:eastAsia="宋体" w:cs="宋体"/>
          <w:b/>
          <w:bCs/>
          <w:kern w:val="0"/>
          <w:sz w:val="24"/>
        </w:rPr>
      </w:pPr>
      <w:r>
        <w:rPr>
          <w:rFonts w:ascii="宋体" w:hAnsi="宋体" w:eastAsia="宋体" w:cs="宋体"/>
          <w:b/>
          <w:bCs/>
          <w:kern w:val="0"/>
          <w:sz w:val="24"/>
        </w:rPr>
        <w:t>（</w:t>
      </w:r>
      <w:r>
        <w:rPr>
          <w:rFonts w:hint="eastAsia" w:ascii="宋体" w:hAnsi="宋体" w:eastAsia="宋体" w:cs="宋体"/>
          <w:b/>
          <w:bCs/>
          <w:kern w:val="0"/>
          <w:sz w:val="24"/>
        </w:rPr>
        <w:t>RHZB0002-2026</w:t>
      </w:r>
      <w:r>
        <w:rPr>
          <w:rFonts w:ascii="宋体" w:hAnsi="宋体" w:eastAsia="宋体" w:cs="宋体"/>
          <w:b/>
          <w:bCs/>
          <w:kern w:val="0"/>
          <w:sz w:val="24"/>
        </w:rPr>
        <w:t>）</w:t>
      </w:r>
    </w:p>
    <w:p>
      <w:pPr>
        <w:spacing w:line="360" w:lineRule="auto"/>
        <w:ind w:firstLine="0" w:firstLineChars="0"/>
        <w:jc w:val="center"/>
        <w:rPr>
          <w:rFonts w:ascii="宋体" w:hAnsi="宋体" w:eastAsia="宋体" w:cs="宋体"/>
          <w:b/>
          <w:bCs/>
          <w:kern w:val="0"/>
          <w:sz w:val="24"/>
        </w:rPr>
      </w:pPr>
    </w:p>
    <w:p>
      <w:pPr>
        <w:spacing w:line="360" w:lineRule="auto"/>
        <w:ind w:firstLine="0" w:firstLineChars="0"/>
        <w:jc w:val="center"/>
        <w:rPr>
          <w:rFonts w:ascii="宋体" w:hAnsi="宋体" w:eastAsia="宋体" w:cs="宋体"/>
          <w:b/>
          <w:bCs/>
          <w:kern w:val="0"/>
          <w:sz w:val="24"/>
        </w:rPr>
      </w:pPr>
    </w:p>
    <w:p>
      <w:pPr>
        <w:spacing w:line="360" w:lineRule="auto"/>
        <w:ind w:firstLine="0" w:firstLineChars="0"/>
        <w:jc w:val="center"/>
        <w:rPr>
          <w:rFonts w:ascii="宋体" w:hAnsi="宋体" w:eastAsia="宋体" w:cs="宋体"/>
          <w:b/>
          <w:bCs/>
          <w:kern w:val="0"/>
          <w:sz w:val="24"/>
        </w:rPr>
      </w:pPr>
    </w:p>
    <w:p>
      <w:pPr>
        <w:spacing w:line="360" w:lineRule="auto"/>
        <w:ind w:firstLine="0" w:firstLineChars="0"/>
        <w:jc w:val="center"/>
        <w:rPr>
          <w:rFonts w:ascii="宋体" w:hAnsi="宋体" w:eastAsia="宋体" w:cs="宋体"/>
          <w:b/>
          <w:bCs/>
          <w:kern w:val="0"/>
          <w:sz w:val="84"/>
          <w:szCs w:val="84"/>
        </w:rPr>
      </w:pPr>
      <w:r>
        <w:rPr>
          <w:rFonts w:hint="eastAsia" w:ascii="宋体" w:hAnsi="宋体" w:eastAsia="宋体" w:cs="宋体"/>
          <w:b/>
          <w:bCs/>
          <w:kern w:val="0"/>
          <w:sz w:val="84"/>
          <w:szCs w:val="84"/>
        </w:rPr>
        <w:t>申请材料</w:t>
      </w:r>
    </w:p>
    <w:p>
      <w:pPr>
        <w:spacing w:line="360" w:lineRule="auto"/>
        <w:ind w:firstLine="0" w:firstLineChars="0"/>
        <w:jc w:val="center"/>
        <w:rPr>
          <w:rFonts w:ascii="宋体" w:hAnsi="宋体" w:eastAsia="宋体" w:cs="宋体"/>
          <w:b/>
          <w:bCs/>
          <w:kern w:val="0"/>
          <w:sz w:val="24"/>
        </w:rPr>
      </w:pPr>
    </w:p>
    <w:p>
      <w:pPr>
        <w:spacing w:line="360" w:lineRule="auto"/>
        <w:ind w:firstLine="0" w:firstLineChars="0"/>
        <w:jc w:val="center"/>
        <w:rPr>
          <w:rFonts w:ascii="宋体" w:hAnsi="宋体" w:eastAsia="宋体" w:cs="Times New Roman"/>
          <w:sz w:val="24"/>
        </w:rPr>
      </w:pPr>
    </w:p>
    <w:p>
      <w:pPr>
        <w:spacing w:line="360" w:lineRule="auto"/>
        <w:ind w:firstLine="0" w:firstLineChars="0"/>
        <w:jc w:val="center"/>
        <w:rPr>
          <w:rFonts w:ascii="宋体" w:hAnsi="宋体" w:eastAsia="宋体" w:cs="Times New Roman"/>
          <w:sz w:val="24"/>
        </w:rPr>
      </w:pPr>
    </w:p>
    <w:p>
      <w:pPr>
        <w:spacing w:line="360" w:lineRule="auto"/>
        <w:ind w:firstLine="0" w:firstLineChars="0"/>
        <w:jc w:val="center"/>
        <w:rPr>
          <w:rFonts w:ascii="宋体" w:hAnsi="宋体" w:eastAsia="宋体" w:cs="Times New Roman"/>
          <w:sz w:val="24"/>
        </w:rPr>
      </w:pPr>
    </w:p>
    <w:p>
      <w:pPr>
        <w:spacing w:line="360" w:lineRule="auto"/>
        <w:ind w:firstLine="0" w:firstLineChars="0"/>
        <w:jc w:val="center"/>
        <w:rPr>
          <w:rFonts w:ascii="宋体" w:hAnsi="宋体" w:eastAsia="宋体" w:cs="Times New Roman"/>
          <w:sz w:val="24"/>
        </w:rPr>
      </w:pPr>
    </w:p>
    <w:p>
      <w:pPr>
        <w:spacing w:line="360" w:lineRule="auto"/>
        <w:ind w:firstLine="0" w:firstLineChars="0"/>
        <w:jc w:val="center"/>
        <w:rPr>
          <w:rFonts w:ascii="宋体" w:hAnsi="宋体" w:eastAsia="宋体" w:cs="Times New Roman"/>
          <w:sz w:val="24"/>
        </w:rPr>
      </w:pPr>
    </w:p>
    <w:p>
      <w:pPr>
        <w:spacing w:line="360" w:lineRule="auto"/>
        <w:ind w:firstLine="0" w:firstLineChars="0"/>
        <w:jc w:val="center"/>
        <w:rPr>
          <w:rFonts w:ascii="宋体" w:hAnsi="宋体" w:eastAsia="宋体" w:cs="Times New Roman"/>
          <w:sz w:val="24"/>
        </w:rPr>
      </w:pPr>
    </w:p>
    <w:tbl>
      <w:tblPr>
        <w:tblStyle w:val="8"/>
        <w:tblW w:w="0" w:type="auto"/>
        <w:tblInd w:w="0" w:type="dxa"/>
        <w:tblLayout w:type="autofit"/>
        <w:tblCellMar>
          <w:top w:w="0" w:type="dxa"/>
          <w:left w:w="108" w:type="dxa"/>
          <w:bottom w:w="0" w:type="dxa"/>
          <w:right w:w="108" w:type="dxa"/>
        </w:tblCellMar>
      </w:tblPr>
      <w:tblGrid>
        <w:gridCol w:w="2376"/>
        <w:gridCol w:w="6146"/>
      </w:tblGrid>
      <w:tr>
        <w:tblPrEx>
          <w:tblCellMar>
            <w:top w:w="0" w:type="dxa"/>
            <w:left w:w="108" w:type="dxa"/>
            <w:bottom w:w="0" w:type="dxa"/>
            <w:right w:w="108" w:type="dxa"/>
          </w:tblCellMar>
        </w:tblPrEx>
        <w:trPr>
          <w:trHeight w:val="680" w:hRule="atLeast"/>
        </w:trPr>
        <w:tc>
          <w:tcPr>
            <w:tcW w:w="2376" w:type="dxa"/>
            <w:vAlign w:val="bottom"/>
          </w:tcPr>
          <w:p>
            <w:pPr>
              <w:spacing w:line="360" w:lineRule="auto"/>
              <w:ind w:firstLine="0" w:firstLineChars="0"/>
              <w:jc w:val="distribute"/>
              <w:rPr>
                <w:rFonts w:ascii="宋体" w:hAnsi="宋体" w:eastAsia="宋体" w:cs="Times New Roman"/>
                <w:b/>
                <w:sz w:val="24"/>
              </w:rPr>
            </w:pPr>
            <w:r>
              <w:rPr>
                <w:rFonts w:hint="eastAsia" w:ascii="宋体" w:hAnsi="宋体" w:eastAsia="宋体" w:cs="Times New Roman"/>
                <w:b/>
                <w:sz w:val="24"/>
              </w:rPr>
              <w:t>供应商名称：</w:t>
            </w:r>
          </w:p>
        </w:tc>
        <w:tc>
          <w:tcPr>
            <w:tcW w:w="6146" w:type="dxa"/>
            <w:tcBorders>
              <w:bottom w:val="single" w:color="auto" w:sz="4" w:space="0"/>
            </w:tcBorders>
            <w:vAlign w:val="bottom"/>
          </w:tcPr>
          <w:p>
            <w:pPr>
              <w:spacing w:line="360" w:lineRule="auto"/>
              <w:ind w:firstLine="0" w:firstLineChars="0"/>
              <w:jc w:val="center"/>
              <w:rPr>
                <w:rFonts w:ascii="宋体" w:hAnsi="宋体" w:eastAsia="宋体" w:cs="Times New Roman"/>
                <w:b/>
                <w:sz w:val="24"/>
              </w:rPr>
            </w:pPr>
          </w:p>
        </w:tc>
      </w:tr>
      <w:tr>
        <w:tblPrEx>
          <w:tblCellMar>
            <w:top w:w="0" w:type="dxa"/>
            <w:left w:w="108" w:type="dxa"/>
            <w:bottom w:w="0" w:type="dxa"/>
            <w:right w:w="108" w:type="dxa"/>
          </w:tblCellMar>
        </w:tblPrEx>
        <w:trPr>
          <w:trHeight w:val="680" w:hRule="atLeast"/>
        </w:trPr>
        <w:tc>
          <w:tcPr>
            <w:tcW w:w="2376" w:type="dxa"/>
            <w:vAlign w:val="bottom"/>
          </w:tcPr>
          <w:p>
            <w:pPr>
              <w:spacing w:line="360" w:lineRule="auto"/>
              <w:ind w:firstLine="0" w:firstLineChars="0"/>
              <w:jc w:val="distribute"/>
              <w:rPr>
                <w:rFonts w:ascii="宋体" w:hAnsi="宋体" w:eastAsia="宋体" w:cs="Times New Roman"/>
                <w:b/>
                <w:sz w:val="24"/>
              </w:rPr>
            </w:pPr>
            <w:r>
              <w:rPr>
                <w:rFonts w:hint="eastAsia" w:ascii="宋体" w:hAnsi="宋体" w:eastAsia="宋体" w:cs="Times New Roman"/>
                <w:b/>
                <w:sz w:val="24"/>
              </w:rPr>
              <w:t>征集品牌：</w:t>
            </w:r>
          </w:p>
        </w:tc>
        <w:tc>
          <w:tcPr>
            <w:tcW w:w="6146" w:type="dxa"/>
            <w:tcBorders>
              <w:bottom w:val="single" w:color="auto" w:sz="4" w:space="0"/>
            </w:tcBorders>
            <w:vAlign w:val="bottom"/>
          </w:tcPr>
          <w:p>
            <w:pPr>
              <w:spacing w:line="360" w:lineRule="auto"/>
              <w:ind w:firstLine="0" w:firstLineChars="0"/>
              <w:jc w:val="center"/>
              <w:rPr>
                <w:rFonts w:ascii="宋体" w:hAnsi="宋体" w:eastAsia="宋体" w:cs="Times New Roman"/>
                <w:b/>
                <w:sz w:val="24"/>
              </w:rPr>
            </w:pPr>
          </w:p>
        </w:tc>
      </w:tr>
      <w:tr>
        <w:tblPrEx>
          <w:tblCellMar>
            <w:top w:w="0" w:type="dxa"/>
            <w:left w:w="108" w:type="dxa"/>
            <w:bottom w:w="0" w:type="dxa"/>
            <w:right w:w="108" w:type="dxa"/>
          </w:tblCellMar>
        </w:tblPrEx>
        <w:trPr>
          <w:trHeight w:val="680" w:hRule="atLeast"/>
        </w:trPr>
        <w:tc>
          <w:tcPr>
            <w:tcW w:w="2376" w:type="dxa"/>
            <w:vAlign w:val="bottom"/>
          </w:tcPr>
          <w:p>
            <w:pPr>
              <w:spacing w:line="360" w:lineRule="auto"/>
              <w:ind w:firstLine="0" w:firstLineChars="0"/>
              <w:jc w:val="distribute"/>
              <w:rPr>
                <w:rFonts w:ascii="宋体" w:hAnsi="宋体" w:eastAsia="宋体" w:cs="Times New Roman"/>
                <w:b/>
                <w:sz w:val="24"/>
              </w:rPr>
            </w:pPr>
            <w:r>
              <w:rPr>
                <w:rFonts w:hint="eastAsia" w:ascii="宋体" w:hAnsi="宋体" w:eastAsia="宋体" w:cs="Times New Roman"/>
                <w:b/>
                <w:sz w:val="24"/>
              </w:rPr>
              <w:t>联系人：</w:t>
            </w:r>
          </w:p>
        </w:tc>
        <w:tc>
          <w:tcPr>
            <w:tcW w:w="6146" w:type="dxa"/>
            <w:tcBorders>
              <w:top w:val="single" w:color="auto" w:sz="4" w:space="0"/>
              <w:bottom w:val="single" w:color="auto" w:sz="4" w:space="0"/>
            </w:tcBorders>
            <w:vAlign w:val="bottom"/>
          </w:tcPr>
          <w:p>
            <w:pPr>
              <w:spacing w:line="360" w:lineRule="auto"/>
              <w:ind w:firstLine="0" w:firstLineChars="0"/>
              <w:jc w:val="center"/>
              <w:rPr>
                <w:rFonts w:ascii="宋体" w:hAnsi="宋体" w:eastAsia="宋体" w:cs="Times New Roman"/>
                <w:b/>
                <w:sz w:val="24"/>
              </w:rPr>
            </w:pPr>
          </w:p>
        </w:tc>
      </w:tr>
      <w:tr>
        <w:tblPrEx>
          <w:tblCellMar>
            <w:top w:w="0" w:type="dxa"/>
            <w:left w:w="108" w:type="dxa"/>
            <w:bottom w:w="0" w:type="dxa"/>
            <w:right w:w="108" w:type="dxa"/>
          </w:tblCellMar>
        </w:tblPrEx>
        <w:trPr>
          <w:trHeight w:val="680" w:hRule="atLeast"/>
        </w:trPr>
        <w:tc>
          <w:tcPr>
            <w:tcW w:w="2376" w:type="dxa"/>
            <w:vAlign w:val="bottom"/>
          </w:tcPr>
          <w:p>
            <w:pPr>
              <w:spacing w:line="360" w:lineRule="auto"/>
              <w:ind w:firstLine="0" w:firstLineChars="0"/>
              <w:jc w:val="distribute"/>
              <w:rPr>
                <w:rFonts w:ascii="宋体" w:hAnsi="宋体" w:eastAsia="宋体" w:cs="Times New Roman"/>
                <w:b/>
                <w:sz w:val="24"/>
              </w:rPr>
            </w:pPr>
            <w:r>
              <w:rPr>
                <w:rFonts w:hint="eastAsia" w:ascii="宋体" w:hAnsi="宋体" w:eastAsia="宋体" w:cs="Times New Roman"/>
                <w:b/>
                <w:sz w:val="24"/>
              </w:rPr>
              <w:t>联系电话：</w:t>
            </w:r>
          </w:p>
        </w:tc>
        <w:tc>
          <w:tcPr>
            <w:tcW w:w="6146" w:type="dxa"/>
            <w:tcBorders>
              <w:top w:val="single" w:color="auto" w:sz="4" w:space="0"/>
              <w:bottom w:val="single" w:color="auto" w:sz="4" w:space="0"/>
            </w:tcBorders>
            <w:vAlign w:val="bottom"/>
          </w:tcPr>
          <w:p>
            <w:pPr>
              <w:spacing w:line="360" w:lineRule="auto"/>
              <w:ind w:firstLine="0" w:firstLineChars="0"/>
              <w:jc w:val="center"/>
              <w:rPr>
                <w:rFonts w:ascii="宋体" w:hAnsi="宋体" w:eastAsia="宋体" w:cs="Times New Roman"/>
                <w:b/>
                <w:sz w:val="24"/>
              </w:rPr>
            </w:pPr>
          </w:p>
        </w:tc>
      </w:tr>
      <w:tr>
        <w:tblPrEx>
          <w:tblCellMar>
            <w:top w:w="0" w:type="dxa"/>
            <w:left w:w="108" w:type="dxa"/>
            <w:bottom w:w="0" w:type="dxa"/>
            <w:right w:w="108" w:type="dxa"/>
          </w:tblCellMar>
        </w:tblPrEx>
        <w:trPr>
          <w:trHeight w:val="680" w:hRule="atLeast"/>
        </w:trPr>
        <w:tc>
          <w:tcPr>
            <w:tcW w:w="2376" w:type="dxa"/>
            <w:vAlign w:val="bottom"/>
          </w:tcPr>
          <w:p>
            <w:pPr>
              <w:spacing w:line="360" w:lineRule="auto"/>
              <w:ind w:firstLine="0" w:firstLineChars="0"/>
              <w:jc w:val="distribute"/>
              <w:rPr>
                <w:rFonts w:hint="eastAsia" w:ascii="宋体" w:hAnsi="宋体" w:eastAsia="宋体" w:cs="Times New Roman"/>
                <w:b/>
                <w:sz w:val="24"/>
              </w:rPr>
            </w:pPr>
            <w:r>
              <w:rPr>
                <w:rFonts w:hint="eastAsia" w:ascii="宋体" w:hAnsi="宋体" w:eastAsia="宋体" w:cs="Times New Roman"/>
                <w:b/>
                <w:sz w:val="24"/>
              </w:rPr>
              <w:t>电子邮箱：</w:t>
            </w:r>
          </w:p>
        </w:tc>
        <w:tc>
          <w:tcPr>
            <w:tcW w:w="6146" w:type="dxa"/>
            <w:tcBorders>
              <w:top w:val="single" w:color="auto" w:sz="4" w:space="0"/>
              <w:bottom w:val="single" w:color="auto" w:sz="4" w:space="0"/>
            </w:tcBorders>
            <w:vAlign w:val="bottom"/>
          </w:tcPr>
          <w:p>
            <w:pPr>
              <w:spacing w:line="360" w:lineRule="auto"/>
              <w:ind w:firstLine="0" w:firstLineChars="0"/>
              <w:jc w:val="center"/>
              <w:rPr>
                <w:rFonts w:ascii="宋体" w:hAnsi="宋体" w:eastAsia="宋体" w:cs="Times New Roman"/>
                <w:b/>
                <w:sz w:val="24"/>
              </w:rPr>
            </w:pPr>
          </w:p>
        </w:tc>
      </w:tr>
      <w:tr>
        <w:tblPrEx>
          <w:tblCellMar>
            <w:top w:w="0" w:type="dxa"/>
            <w:left w:w="108" w:type="dxa"/>
            <w:bottom w:w="0" w:type="dxa"/>
            <w:right w:w="108" w:type="dxa"/>
          </w:tblCellMar>
        </w:tblPrEx>
        <w:trPr>
          <w:trHeight w:val="680" w:hRule="atLeast"/>
        </w:trPr>
        <w:tc>
          <w:tcPr>
            <w:tcW w:w="2376" w:type="dxa"/>
            <w:vAlign w:val="bottom"/>
          </w:tcPr>
          <w:p>
            <w:pPr>
              <w:spacing w:line="360" w:lineRule="auto"/>
              <w:ind w:firstLine="0" w:firstLineChars="0"/>
              <w:jc w:val="distribute"/>
              <w:rPr>
                <w:rFonts w:ascii="宋体" w:hAnsi="宋体" w:eastAsia="宋体" w:cs="Times New Roman"/>
                <w:b/>
                <w:sz w:val="24"/>
              </w:rPr>
            </w:pPr>
            <w:r>
              <w:rPr>
                <w:rFonts w:hint="eastAsia" w:ascii="宋体" w:hAnsi="宋体" w:eastAsia="宋体" w:cs="Times New Roman"/>
                <w:b/>
                <w:sz w:val="24"/>
              </w:rPr>
              <w:t>日期：</w:t>
            </w:r>
          </w:p>
        </w:tc>
        <w:tc>
          <w:tcPr>
            <w:tcW w:w="6146" w:type="dxa"/>
            <w:tcBorders>
              <w:top w:val="single" w:color="auto" w:sz="4" w:space="0"/>
              <w:bottom w:val="single" w:color="auto" w:sz="4" w:space="0"/>
            </w:tcBorders>
            <w:vAlign w:val="bottom"/>
          </w:tcPr>
          <w:p>
            <w:pPr>
              <w:spacing w:line="360" w:lineRule="auto"/>
              <w:ind w:firstLine="0" w:firstLineChars="0"/>
              <w:jc w:val="center"/>
              <w:rPr>
                <w:rFonts w:ascii="宋体" w:hAnsi="宋体" w:eastAsia="宋体" w:cs="Times New Roman"/>
                <w:b/>
                <w:sz w:val="24"/>
              </w:rPr>
            </w:pPr>
          </w:p>
        </w:tc>
      </w:tr>
    </w:tbl>
    <w:p>
      <w:pPr>
        <w:ind w:firstLine="0" w:firstLineChars="0"/>
        <w:rPr>
          <w:rFonts w:eastAsia="宋体" w:cs="Times New Roman"/>
          <w:sz w:val="21"/>
        </w:rPr>
      </w:pPr>
    </w:p>
    <w:p>
      <w:pPr>
        <w:widowControl/>
        <w:ind w:firstLine="0" w:firstLineChars="0"/>
        <w:jc w:val="left"/>
        <w:rPr>
          <w:rFonts w:eastAsia="宋体" w:cs="Times New Roman"/>
          <w:sz w:val="21"/>
        </w:rPr>
      </w:pPr>
      <w:r>
        <w:rPr>
          <w:rFonts w:eastAsia="宋体" w:cs="Times New Roman"/>
          <w:sz w:val="21"/>
        </w:rPr>
        <w:br w:type="page"/>
      </w:r>
    </w:p>
    <w:p>
      <w:pPr>
        <w:keepNext/>
        <w:keepLines/>
        <w:widowControl w:val="0"/>
        <w:spacing w:before="60" w:after="60" w:line="360" w:lineRule="auto"/>
        <w:jc w:val="center"/>
        <w:outlineLvl w:val="1"/>
        <w:rPr>
          <w:rFonts w:ascii="Cambria" w:hAnsi="Cambria" w:eastAsia="宋体" w:cs="Times New Roman"/>
          <w:b/>
          <w:bCs/>
          <w:kern w:val="2"/>
          <w:sz w:val="28"/>
          <w:szCs w:val="32"/>
          <w:lang w:val="en-US" w:eastAsia="zh-CN" w:bidi="ar-SA"/>
        </w:rPr>
      </w:pPr>
      <w:r>
        <w:rPr>
          <w:rFonts w:ascii="Cambria" w:hAnsi="Cambria" w:eastAsia="宋体" w:cs="Times New Roman"/>
          <w:b/>
          <w:bCs/>
          <w:kern w:val="2"/>
          <w:sz w:val="28"/>
          <w:szCs w:val="32"/>
          <w:lang w:val="en-US" w:eastAsia="zh-CN" w:bidi="ar-SA"/>
        </w:rPr>
        <w:t>一、营业执照</w:t>
      </w:r>
    </w:p>
    <w:p>
      <w:pPr>
        <w:spacing w:line="360" w:lineRule="auto"/>
        <w:ind w:firstLine="0" w:firstLineChars="0"/>
        <w:jc w:val="center"/>
        <w:rPr>
          <w:rFonts w:ascii="宋体" w:hAnsi="宋体" w:eastAsia="宋体" w:cs="Times New Roman"/>
          <w:sz w:val="24"/>
        </w:rPr>
      </w:pPr>
      <w:r>
        <w:rPr>
          <w:rFonts w:hint="eastAsia" w:ascii="宋体" w:hAnsi="宋体" w:eastAsia="宋体" w:cs="Times New Roman"/>
          <w:sz w:val="24"/>
        </w:rPr>
        <w:t>（合法有效的营业执照副本彩色复印件）</w:t>
      </w:r>
    </w:p>
    <w:p>
      <w:pPr>
        <w:spacing w:line="360" w:lineRule="auto"/>
        <w:ind w:firstLine="0" w:firstLineChars="0"/>
        <w:jc w:val="center"/>
        <w:rPr>
          <w:rFonts w:ascii="宋体" w:hAnsi="宋体" w:eastAsia="宋体" w:cs="Times New Roman"/>
          <w:sz w:val="24"/>
        </w:rPr>
      </w:pPr>
    </w:p>
    <w:p>
      <w:pPr>
        <w:spacing w:line="360" w:lineRule="auto"/>
        <w:ind w:firstLine="0" w:firstLineChars="0"/>
        <w:jc w:val="center"/>
        <w:rPr>
          <w:rFonts w:ascii="宋体" w:hAnsi="宋体" w:eastAsia="宋体" w:cs="Times New Roman"/>
          <w:sz w:val="24"/>
        </w:rPr>
      </w:pPr>
    </w:p>
    <w:p>
      <w:pPr>
        <w:widowControl/>
        <w:ind w:firstLine="0" w:firstLineChars="0"/>
        <w:jc w:val="left"/>
        <w:rPr>
          <w:rFonts w:ascii="Cambria" w:hAnsi="Cambria" w:eastAsia="宋体" w:cs="Times New Roman"/>
          <w:b/>
          <w:bCs/>
          <w:sz w:val="28"/>
          <w:szCs w:val="32"/>
        </w:rPr>
      </w:pPr>
      <w:r>
        <w:rPr>
          <w:rFonts w:eastAsia="宋体" w:cs="Times New Roman"/>
          <w:sz w:val="21"/>
        </w:rPr>
        <w:br w:type="page"/>
      </w:r>
    </w:p>
    <w:p>
      <w:pPr>
        <w:keepNext/>
        <w:keepLines/>
        <w:widowControl w:val="0"/>
        <w:spacing w:before="60" w:after="60" w:line="360" w:lineRule="auto"/>
        <w:jc w:val="center"/>
        <w:outlineLvl w:val="1"/>
        <w:rPr>
          <w:rFonts w:ascii="Cambria" w:hAnsi="Cambria" w:eastAsia="宋体" w:cs="Times New Roman"/>
          <w:b/>
          <w:bCs/>
          <w:kern w:val="2"/>
          <w:sz w:val="28"/>
          <w:szCs w:val="32"/>
          <w:lang w:val="en-US" w:eastAsia="zh-CN" w:bidi="ar-SA"/>
        </w:rPr>
      </w:pPr>
      <w:r>
        <w:rPr>
          <w:rFonts w:ascii="Cambria" w:hAnsi="Cambria" w:eastAsia="宋体" w:cs="Times New Roman"/>
          <w:b/>
          <w:bCs/>
          <w:kern w:val="2"/>
          <w:sz w:val="28"/>
          <w:szCs w:val="32"/>
          <w:lang w:val="en-US" w:eastAsia="zh-CN" w:bidi="ar-SA"/>
        </w:rPr>
        <w:t>二、</w:t>
      </w:r>
      <w:r>
        <w:rPr>
          <w:rFonts w:hint="eastAsia" w:ascii="Cambria" w:hAnsi="Cambria" w:eastAsia="宋体" w:cs="Times New Roman"/>
          <w:b/>
          <w:bCs/>
          <w:kern w:val="2"/>
          <w:sz w:val="28"/>
          <w:szCs w:val="32"/>
          <w:lang w:val="en-US" w:eastAsia="zh-CN" w:bidi="ar-SA"/>
        </w:rPr>
        <w:t>一般纳税人资格证明</w:t>
      </w:r>
    </w:p>
    <w:p>
      <w:pPr>
        <w:spacing w:line="360" w:lineRule="auto"/>
        <w:ind w:firstLine="0" w:firstLineChars="0"/>
        <w:jc w:val="center"/>
        <w:rPr>
          <w:rFonts w:ascii="宋体" w:hAnsi="宋体" w:eastAsia="宋体" w:cs="Times New Roman"/>
          <w:sz w:val="24"/>
        </w:rPr>
      </w:pPr>
      <w:r>
        <w:rPr>
          <w:rFonts w:ascii="宋体" w:hAnsi="宋体" w:eastAsia="宋体" w:cs="Times New Roman"/>
          <w:sz w:val="24"/>
        </w:rPr>
        <w:t>（通过电子税务局一般纳税人资格查询并截图或其他可以证明的材料）</w:t>
      </w:r>
    </w:p>
    <w:p>
      <w:pPr>
        <w:spacing w:line="360" w:lineRule="auto"/>
        <w:ind w:firstLine="0" w:firstLineChars="0"/>
        <w:jc w:val="center"/>
        <w:rPr>
          <w:rFonts w:ascii="宋体" w:hAnsi="宋体" w:eastAsia="宋体" w:cs="Times New Roman"/>
          <w:sz w:val="24"/>
        </w:rPr>
      </w:pPr>
    </w:p>
    <w:p>
      <w:pPr>
        <w:spacing w:line="360" w:lineRule="auto"/>
        <w:ind w:firstLine="0" w:firstLineChars="0"/>
        <w:jc w:val="center"/>
        <w:rPr>
          <w:rFonts w:ascii="宋体" w:hAnsi="宋体" w:eastAsia="宋体" w:cs="Times New Roman"/>
          <w:sz w:val="24"/>
        </w:rPr>
      </w:pPr>
    </w:p>
    <w:p>
      <w:pPr>
        <w:widowControl/>
        <w:ind w:firstLine="0" w:firstLineChars="0"/>
        <w:jc w:val="left"/>
        <w:rPr>
          <w:rFonts w:ascii="宋体" w:hAnsi="宋体" w:eastAsia="宋体" w:cs="Times New Roman"/>
          <w:sz w:val="24"/>
        </w:rPr>
      </w:pPr>
      <w:r>
        <w:rPr>
          <w:rFonts w:ascii="宋体" w:hAnsi="宋体" w:eastAsia="宋体" w:cs="Times New Roman"/>
          <w:sz w:val="24"/>
        </w:rPr>
        <w:br w:type="page"/>
      </w:r>
    </w:p>
    <w:p>
      <w:pPr>
        <w:keepNext/>
        <w:keepLines/>
        <w:widowControl w:val="0"/>
        <w:spacing w:before="60" w:after="60" w:line="360" w:lineRule="auto"/>
        <w:jc w:val="center"/>
        <w:outlineLvl w:val="1"/>
        <w:rPr>
          <w:rFonts w:ascii="Cambria" w:hAnsi="Cambria" w:eastAsia="宋体" w:cs="Times New Roman"/>
          <w:b/>
          <w:bCs/>
          <w:kern w:val="2"/>
          <w:sz w:val="28"/>
          <w:szCs w:val="32"/>
          <w:lang w:val="en-US" w:eastAsia="zh-CN" w:bidi="ar-SA"/>
        </w:rPr>
      </w:pPr>
      <w:r>
        <w:rPr>
          <w:rFonts w:hint="eastAsia" w:ascii="Cambria" w:hAnsi="Cambria" w:eastAsia="宋体" w:cs="Times New Roman"/>
          <w:b/>
          <w:bCs/>
          <w:kern w:val="2"/>
          <w:sz w:val="28"/>
          <w:szCs w:val="32"/>
          <w:lang w:val="en-US" w:eastAsia="zh-CN" w:bidi="ar-SA"/>
        </w:rPr>
        <w:t>三</w:t>
      </w:r>
      <w:r>
        <w:rPr>
          <w:rFonts w:ascii="Cambria" w:hAnsi="Cambria" w:eastAsia="宋体" w:cs="Times New Roman"/>
          <w:b/>
          <w:bCs/>
          <w:kern w:val="2"/>
          <w:sz w:val="28"/>
          <w:szCs w:val="32"/>
          <w:lang w:val="en-US" w:eastAsia="zh-CN" w:bidi="ar-SA"/>
        </w:rPr>
        <w:t>、</w:t>
      </w:r>
      <w:r>
        <w:rPr>
          <w:rFonts w:hint="eastAsia" w:ascii="Cambria" w:hAnsi="Cambria" w:eastAsia="宋体" w:cs="Times New Roman"/>
          <w:b/>
          <w:bCs/>
          <w:kern w:val="2"/>
          <w:sz w:val="28"/>
          <w:szCs w:val="32"/>
          <w:lang w:val="en-US" w:eastAsia="zh-CN" w:bidi="ar-SA"/>
        </w:rPr>
        <w:t>食品经营许可证或仅销售预包装食品备案证明</w:t>
      </w:r>
    </w:p>
    <w:p>
      <w:pPr>
        <w:spacing w:line="360" w:lineRule="auto"/>
        <w:ind w:firstLine="0" w:firstLineChars="0"/>
        <w:jc w:val="center"/>
        <w:rPr>
          <w:rFonts w:ascii="宋体" w:hAnsi="宋体" w:eastAsia="宋体" w:cs="Times New Roman"/>
          <w:sz w:val="24"/>
        </w:rPr>
      </w:pPr>
      <w:r>
        <w:rPr>
          <w:rFonts w:hint="eastAsia" w:ascii="宋体" w:hAnsi="宋体" w:eastAsia="宋体" w:cs="Times New Roman"/>
          <w:sz w:val="24"/>
        </w:rPr>
        <w:t>（有效期内的食品经营许可证，仅销售预包装食品的供应商只须提供仅销售预包装食品备案证明）</w:t>
      </w:r>
    </w:p>
    <w:p>
      <w:pPr>
        <w:spacing w:line="360" w:lineRule="auto"/>
        <w:ind w:firstLine="0" w:firstLineChars="0"/>
        <w:jc w:val="center"/>
        <w:rPr>
          <w:rFonts w:ascii="宋体" w:hAnsi="宋体" w:eastAsia="宋体" w:cs="Times New Roman"/>
          <w:sz w:val="24"/>
        </w:rPr>
      </w:pPr>
      <w:bookmarkStart w:id="0" w:name="OLE_LINK35"/>
      <w:bookmarkStart w:id="1" w:name="OLE_LINK36"/>
    </w:p>
    <w:bookmarkEnd w:id="0"/>
    <w:bookmarkEnd w:id="1"/>
    <w:p>
      <w:pPr>
        <w:widowControl/>
        <w:ind w:firstLine="0" w:firstLineChars="0"/>
        <w:jc w:val="left"/>
        <w:rPr>
          <w:rFonts w:ascii="宋体" w:hAnsi="宋体" w:eastAsia="宋体" w:cs="Times New Roman"/>
          <w:sz w:val="24"/>
        </w:rPr>
      </w:pPr>
      <w:r>
        <w:rPr>
          <w:rFonts w:ascii="宋体" w:hAnsi="宋体" w:eastAsia="宋体" w:cs="Times New Roman"/>
          <w:sz w:val="24"/>
        </w:rPr>
        <w:br w:type="page"/>
      </w:r>
    </w:p>
    <w:p>
      <w:pPr>
        <w:keepNext/>
        <w:keepLines/>
        <w:widowControl w:val="0"/>
        <w:spacing w:before="60" w:after="60" w:line="360" w:lineRule="auto"/>
        <w:jc w:val="center"/>
        <w:outlineLvl w:val="1"/>
        <w:rPr>
          <w:rFonts w:ascii="Cambria" w:hAnsi="Cambria" w:eastAsia="宋体" w:cs="Times New Roman"/>
          <w:b/>
          <w:bCs/>
          <w:kern w:val="2"/>
          <w:sz w:val="28"/>
          <w:szCs w:val="32"/>
          <w:lang w:val="en-US" w:eastAsia="zh-CN" w:bidi="ar-SA"/>
        </w:rPr>
      </w:pPr>
      <w:r>
        <w:rPr>
          <w:rFonts w:hint="eastAsia" w:ascii="Cambria" w:hAnsi="Cambria" w:eastAsia="宋体" w:cs="Times New Roman"/>
          <w:b/>
          <w:bCs/>
          <w:kern w:val="2"/>
          <w:sz w:val="28"/>
          <w:szCs w:val="32"/>
          <w:lang w:val="en-US" w:eastAsia="zh-CN" w:bidi="ar-SA"/>
        </w:rPr>
        <w:t>四</w:t>
      </w:r>
      <w:r>
        <w:rPr>
          <w:rFonts w:ascii="Cambria" w:hAnsi="Cambria" w:eastAsia="宋体" w:cs="Times New Roman"/>
          <w:b/>
          <w:bCs/>
          <w:kern w:val="2"/>
          <w:sz w:val="28"/>
          <w:szCs w:val="32"/>
          <w:lang w:val="en-US" w:eastAsia="zh-CN" w:bidi="ar-SA"/>
        </w:rPr>
        <w:t>、</w:t>
      </w:r>
      <w:r>
        <w:rPr>
          <w:rFonts w:hint="eastAsia" w:ascii="Cambria" w:hAnsi="Cambria" w:eastAsia="宋体" w:cs="Times New Roman"/>
          <w:b/>
          <w:bCs/>
          <w:kern w:val="2"/>
          <w:sz w:val="28"/>
          <w:szCs w:val="32"/>
          <w:lang w:val="en-US" w:eastAsia="zh-CN" w:bidi="ar-SA"/>
        </w:rPr>
        <w:t>供应商须提供厂家出具的授权书或经销商合同</w:t>
      </w:r>
    </w:p>
    <w:p>
      <w:pPr>
        <w:spacing w:line="360" w:lineRule="auto"/>
        <w:ind w:firstLine="0" w:firstLineChars="0"/>
        <w:jc w:val="center"/>
        <w:rPr>
          <w:rFonts w:ascii="宋体" w:hAnsi="宋体" w:eastAsia="宋体" w:cs="Times New Roman"/>
          <w:sz w:val="24"/>
        </w:rPr>
      </w:pPr>
      <w:r>
        <w:rPr>
          <w:rFonts w:hint="eastAsia" w:ascii="宋体" w:hAnsi="宋体" w:eastAsia="宋体" w:cs="Times New Roman"/>
          <w:sz w:val="24"/>
        </w:rPr>
        <w:t>（适用于经销商）</w:t>
      </w:r>
    </w:p>
    <w:p>
      <w:pPr>
        <w:spacing w:line="360" w:lineRule="auto"/>
        <w:ind w:firstLine="0" w:firstLineChars="0"/>
        <w:jc w:val="center"/>
        <w:rPr>
          <w:rFonts w:ascii="宋体" w:hAnsi="宋体" w:eastAsia="宋体" w:cs="Times New Roman"/>
          <w:b/>
          <w:sz w:val="24"/>
        </w:rPr>
      </w:pPr>
      <w:r>
        <w:rPr>
          <w:rFonts w:hint="eastAsia" w:ascii="宋体" w:hAnsi="宋体" w:eastAsia="宋体" w:cs="Times New Roman"/>
          <w:b/>
          <w:sz w:val="24"/>
        </w:rPr>
        <w:t>（鼎味泰、卡游品牌经销商无需提供）</w:t>
      </w:r>
    </w:p>
    <w:p>
      <w:pPr>
        <w:spacing w:line="360" w:lineRule="auto"/>
        <w:ind w:firstLine="0" w:firstLineChars="0"/>
        <w:jc w:val="center"/>
        <w:rPr>
          <w:rFonts w:ascii="宋体" w:hAnsi="宋体" w:eastAsia="宋体" w:cs="Times New Roman"/>
          <w:sz w:val="24"/>
        </w:rPr>
      </w:pPr>
      <w:r>
        <w:rPr>
          <w:rFonts w:hint="eastAsia" w:ascii="宋体" w:hAnsi="宋体" w:eastAsia="宋体" w:cs="Times New Roman"/>
          <w:sz w:val="24"/>
        </w:rPr>
        <w:t>（提供厂家出具的授权书或经销商合同，其授权区域应为辽宁省级渠道或包含沈阳市或沈阳市下辖各行政区（和平区、沈河区、皇姑区、铁西区、大东区、于洪区、浑南区、苏家屯区）或上述行政区的下辖区域。）</w:t>
      </w:r>
    </w:p>
    <w:p>
      <w:pPr>
        <w:spacing w:line="360" w:lineRule="auto"/>
        <w:ind w:firstLine="0" w:firstLineChars="0"/>
        <w:jc w:val="center"/>
        <w:rPr>
          <w:rFonts w:ascii="宋体" w:hAnsi="宋体" w:eastAsia="宋体" w:cs="Times New Roman"/>
          <w:sz w:val="24"/>
        </w:rPr>
      </w:pPr>
    </w:p>
    <w:p>
      <w:pPr>
        <w:widowControl/>
        <w:ind w:firstLine="0" w:firstLineChars="0"/>
        <w:jc w:val="left"/>
        <w:rPr>
          <w:rFonts w:ascii="宋体" w:hAnsi="宋体" w:eastAsia="宋体" w:cs="Times New Roman"/>
          <w:sz w:val="24"/>
        </w:rPr>
      </w:pPr>
      <w:r>
        <w:rPr>
          <w:rFonts w:ascii="宋体" w:hAnsi="宋体" w:eastAsia="宋体" w:cs="Times New Roman"/>
          <w:sz w:val="24"/>
        </w:rPr>
        <w:br w:type="page"/>
      </w:r>
    </w:p>
    <w:p>
      <w:pPr>
        <w:keepNext/>
        <w:keepLines/>
        <w:widowControl w:val="0"/>
        <w:spacing w:before="60" w:after="60" w:line="360" w:lineRule="auto"/>
        <w:jc w:val="center"/>
        <w:outlineLvl w:val="1"/>
        <w:rPr>
          <w:rFonts w:ascii="Cambria" w:hAnsi="Cambria" w:eastAsia="宋体" w:cs="Times New Roman"/>
          <w:b/>
          <w:bCs/>
          <w:kern w:val="2"/>
          <w:sz w:val="28"/>
          <w:szCs w:val="32"/>
          <w:lang w:val="en-US" w:eastAsia="zh-CN" w:bidi="ar-SA"/>
        </w:rPr>
      </w:pPr>
      <w:r>
        <w:rPr>
          <w:rFonts w:hint="eastAsia" w:ascii="Cambria" w:hAnsi="Cambria" w:eastAsia="宋体" w:cs="Times New Roman"/>
          <w:b/>
          <w:bCs/>
          <w:kern w:val="2"/>
          <w:sz w:val="28"/>
          <w:szCs w:val="32"/>
          <w:lang w:val="en-US" w:eastAsia="zh-CN" w:bidi="ar-SA"/>
        </w:rPr>
        <w:t>五</w:t>
      </w:r>
      <w:r>
        <w:rPr>
          <w:rFonts w:ascii="Cambria" w:hAnsi="Cambria" w:eastAsia="宋体" w:cs="Times New Roman"/>
          <w:b/>
          <w:bCs/>
          <w:kern w:val="2"/>
          <w:sz w:val="28"/>
          <w:szCs w:val="32"/>
          <w:lang w:val="en-US" w:eastAsia="zh-CN" w:bidi="ar-SA"/>
        </w:rPr>
        <w:t>、</w:t>
      </w:r>
      <w:r>
        <w:rPr>
          <w:rFonts w:hint="eastAsia" w:ascii="Cambria" w:hAnsi="Cambria" w:eastAsia="宋体" w:cs="Times New Roman"/>
          <w:b/>
          <w:bCs/>
          <w:kern w:val="2"/>
          <w:sz w:val="28"/>
          <w:szCs w:val="32"/>
          <w:lang w:val="en-US" w:eastAsia="zh-CN" w:bidi="ar-SA"/>
        </w:rPr>
        <w:t>供应商具备自用库房承诺及证明材料</w:t>
      </w:r>
    </w:p>
    <w:p>
      <w:pPr>
        <w:spacing w:line="360" w:lineRule="auto"/>
        <w:ind w:firstLine="0" w:firstLineChars="0"/>
        <w:jc w:val="center"/>
        <w:rPr>
          <w:rFonts w:ascii="宋体" w:hAnsi="宋体" w:eastAsia="宋体" w:cs="Times New Roman"/>
          <w:sz w:val="24"/>
        </w:rPr>
      </w:pPr>
      <w:r>
        <w:rPr>
          <w:rFonts w:hint="eastAsia" w:ascii="宋体" w:hAnsi="宋体" w:eastAsia="宋体" w:cs="Times New Roman"/>
          <w:sz w:val="24"/>
        </w:rPr>
        <w:t>（适用于经销商）</w:t>
      </w:r>
    </w:p>
    <w:p>
      <w:pPr>
        <w:snapToGrid w:val="0"/>
        <w:spacing w:line="360" w:lineRule="auto"/>
        <w:ind w:firstLine="0" w:firstLineChars="0"/>
        <w:rPr>
          <w:rFonts w:ascii="宋体" w:hAnsi="宋体" w:eastAsia="宋体" w:cs="Times New Roman"/>
          <w:b/>
          <w:sz w:val="24"/>
        </w:rPr>
      </w:pPr>
      <w:bookmarkStart w:id="2" w:name="OLE_LINK57"/>
      <w:bookmarkStart w:id="3" w:name="OLE_LINK58"/>
      <w:r>
        <w:rPr>
          <w:rFonts w:hint="eastAsia" w:ascii="宋体" w:hAnsi="宋体" w:eastAsia="宋体" w:cs="Times New Roman"/>
          <w:b/>
          <w:sz w:val="24"/>
        </w:rPr>
        <w:t>致辽宁省高速公路实业发展有限责任公司：</w:t>
      </w:r>
    </w:p>
    <w:bookmarkEnd w:id="2"/>
    <w:bookmarkEnd w:id="3"/>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本单位此次参加</w:t>
      </w:r>
      <w:r>
        <w:rPr>
          <w:rFonts w:hint="eastAsia" w:ascii="宋体" w:hAnsi="宋体" w:eastAsia="宋体" w:cs="Times New Roman"/>
          <w:sz w:val="24"/>
          <w:u w:val="single"/>
        </w:rPr>
        <w:t>辽宁省高速公路实业发展有限责任公司所辖高速公路服务区品牌供</w:t>
      </w:r>
      <w:bookmarkStart w:id="4" w:name="OLE_LINK8"/>
      <w:bookmarkStart w:id="5" w:name="OLE_LINK7"/>
      <w:r>
        <w:rPr>
          <w:rFonts w:hint="eastAsia" w:ascii="宋体" w:hAnsi="宋体" w:eastAsia="宋体" w:cs="Times New Roman"/>
          <w:sz w:val="24"/>
          <w:u w:val="single"/>
        </w:rPr>
        <w:t>应商征集项目</w:t>
      </w:r>
      <w:r>
        <w:rPr>
          <w:rFonts w:hint="eastAsia" w:ascii="宋体" w:hAnsi="宋体" w:eastAsia="宋体" w:cs="Times New Roman"/>
          <w:sz w:val="24"/>
        </w:rPr>
        <w:t>招商活动，并具备满足招商项目需求的自用库房。若此库房为租赁使用，</w:t>
      </w:r>
      <w:bookmarkEnd w:id="4"/>
      <w:bookmarkEnd w:id="5"/>
      <w:r>
        <w:rPr>
          <w:rFonts w:hint="eastAsia" w:ascii="宋体" w:hAnsi="宋体" w:eastAsia="宋体" w:cs="Times New Roman"/>
          <w:sz w:val="24"/>
        </w:rPr>
        <w:t>本单位承诺将在当前库房租赁期限届满前一个月，提供一份全新的、完全符合招商要求的库房租赁合同。所提供合同具备法律效力，内容详实准确，涵盖租赁库房详细地址、面积、租赁期限等关键条款，确保满足招商资格条件要求及后续业务开展的各项需求。如有不实之处，本单位愿负相应的责任，并承担由此产生的一切后果。</w:t>
      </w:r>
    </w:p>
    <w:p>
      <w:pPr>
        <w:spacing w:line="360" w:lineRule="auto"/>
        <w:ind w:firstLine="480" w:firstLineChars="200"/>
        <w:rPr>
          <w:rFonts w:ascii="宋体" w:hAnsi="宋体" w:eastAsia="宋体" w:cs="Times New Roman"/>
          <w:sz w:val="24"/>
        </w:rPr>
      </w:pP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特此承诺！</w:t>
      </w:r>
    </w:p>
    <w:p>
      <w:pPr>
        <w:ind w:firstLine="0" w:firstLineChars="0"/>
        <w:rPr>
          <w:rFonts w:eastAsia="宋体" w:cs="Times New Roman"/>
          <w:sz w:val="21"/>
        </w:rPr>
      </w:pPr>
    </w:p>
    <w:p>
      <w:pPr>
        <w:ind w:firstLine="0" w:firstLineChars="0"/>
        <w:rPr>
          <w:rFonts w:eastAsia="宋体" w:cs="Times New Roman"/>
          <w:sz w:val="21"/>
        </w:rPr>
      </w:pPr>
    </w:p>
    <w:p>
      <w:pPr>
        <w:ind w:firstLine="0" w:firstLineChars="0"/>
        <w:rPr>
          <w:rFonts w:eastAsia="宋体" w:cs="Times New Roman"/>
          <w:sz w:val="21"/>
        </w:rPr>
      </w:pPr>
    </w:p>
    <w:p>
      <w:pPr>
        <w:ind w:firstLine="0" w:firstLineChars="0"/>
        <w:rPr>
          <w:rFonts w:eastAsia="宋体" w:cs="Times New Roman"/>
          <w:sz w:val="21"/>
        </w:rPr>
      </w:pPr>
    </w:p>
    <w:p>
      <w:pPr>
        <w:ind w:firstLine="0" w:firstLineChars="0"/>
        <w:rPr>
          <w:rFonts w:eastAsia="宋体" w:cs="Times New Roman"/>
          <w:sz w:val="21"/>
        </w:rPr>
      </w:pPr>
    </w:p>
    <w:p>
      <w:pPr>
        <w:ind w:firstLine="0" w:firstLineChars="0"/>
        <w:rPr>
          <w:rFonts w:eastAsia="宋体" w:cs="Times New Roman"/>
          <w:sz w:val="21"/>
        </w:rPr>
      </w:pPr>
    </w:p>
    <w:p>
      <w:pPr>
        <w:ind w:firstLine="0" w:firstLineChars="0"/>
        <w:rPr>
          <w:rFonts w:eastAsia="宋体" w:cs="Times New Roman"/>
          <w:sz w:val="21"/>
        </w:rPr>
      </w:pPr>
    </w:p>
    <w:p>
      <w:pPr>
        <w:ind w:firstLine="0" w:firstLineChars="0"/>
        <w:rPr>
          <w:rFonts w:eastAsia="宋体" w:cs="Times New Roman"/>
          <w:sz w:val="21"/>
        </w:rPr>
      </w:pPr>
    </w:p>
    <w:p>
      <w:pPr>
        <w:ind w:firstLine="0" w:firstLineChars="0"/>
        <w:rPr>
          <w:rFonts w:eastAsia="宋体" w:cs="Times New Roman"/>
          <w:sz w:val="21"/>
        </w:rPr>
      </w:pPr>
    </w:p>
    <w:p>
      <w:pPr>
        <w:ind w:firstLine="0" w:firstLineChars="0"/>
        <w:rPr>
          <w:rFonts w:eastAsia="宋体" w:cs="Times New Roman"/>
          <w:sz w:val="21"/>
        </w:rPr>
      </w:pPr>
    </w:p>
    <w:p>
      <w:pPr>
        <w:ind w:firstLine="0" w:firstLineChars="0"/>
        <w:rPr>
          <w:rFonts w:eastAsia="宋体" w:cs="Times New Roman"/>
          <w:sz w:val="21"/>
        </w:rPr>
      </w:pPr>
    </w:p>
    <w:p>
      <w:pPr>
        <w:ind w:firstLine="0" w:firstLineChars="0"/>
        <w:rPr>
          <w:rFonts w:eastAsia="宋体" w:cs="Times New Roman"/>
          <w:sz w:val="21"/>
        </w:rPr>
      </w:pPr>
    </w:p>
    <w:p>
      <w:pPr>
        <w:ind w:firstLine="0" w:firstLineChars="0"/>
        <w:rPr>
          <w:rFonts w:eastAsia="宋体" w:cs="Times New Roman"/>
          <w:sz w:val="21"/>
        </w:rPr>
      </w:pPr>
    </w:p>
    <w:p>
      <w:pPr>
        <w:spacing w:line="360" w:lineRule="auto"/>
        <w:ind w:firstLine="480" w:firstLineChars="200"/>
        <w:rPr>
          <w:rFonts w:ascii="宋体" w:hAnsi="宋体" w:eastAsia="宋体" w:cs="Times New Roman"/>
          <w:sz w:val="24"/>
        </w:rPr>
      </w:pPr>
      <w:bookmarkStart w:id="6" w:name="OLE_LINK72"/>
      <w:bookmarkStart w:id="7" w:name="OLE_LINK73"/>
      <w:r>
        <w:rPr>
          <w:rFonts w:hint="eastAsia" w:ascii="宋体" w:hAnsi="宋体" w:eastAsia="宋体" w:cs="Times New Roman"/>
          <w:sz w:val="24"/>
        </w:rPr>
        <w:t>供应商名称：</w:t>
      </w:r>
      <w:r>
        <w:rPr>
          <w:rFonts w:hint="eastAsia" w:ascii="宋体" w:hAnsi="宋体" w:eastAsia="宋体" w:cs="Times New Roman"/>
          <w:sz w:val="24"/>
          <w:u w:val="single"/>
        </w:rPr>
        <w:t xml:space="preserve">                             </w:t>
      </w:r>
      <w:r>
        <w:rPr>
          <w:rFonts w:hint="eastAsia" w:ascii="宋体" w:hAnsi="宋体" w:eastAsia="宋体" w:cs="Times New Roman"/>
          <w:sz w:val="24"/>
        </w:rPr>
        <w:t>（盖单位公章）</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法定代表人或其授权商谈代表：</w:t>
      </w:r>
      <w:r>
        <w:rPr>
          <w:rFonts w:hint="eastAsia" w:ascii="宋体" w:hAnsi="宋体" w:eastAsia="宋体" w:cs="Times New Roman"/>
          <w:sz w:val="24"/>
          <w:u w:val="single"/>
        </w:rPr>
        <w:t xml:space="preserve">             </w:t>
      </w:r>
      <w:r>
        <w:rPr>
          <w:rFonts w:hint="eastAsia" w:ascii="宋体" w:hAnsi="宋体" w:eastAsia="宋体" w:cs="Times New Roman"/>
          <w:sz w:val="24"/>
        </w:rPr>
        <w:t>（签字或盖章）</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日期：</w:t>
      </w:r>
      <w:r>
        <w:rPr>
          <w:rFonts w:hint="eastAsia" w:ascii="宋体" w:hAnsi="宋体" w:eastAsia="宋体" w:cs="Times New Roman"/>
          <w:sz w:val="24"/>
          <w:u w:val="single"/>
        </w:rPr>
        <w:t xml:space="preserve">    </w:t>
      </w:r>
      <w:r>
        <w:rPr>
          <w:rFonts w:hint="eastAsia" w:ascii="宋体" w:hAnsi="宋体" w:eastAsia="宋体" w:cs="Times New Roman"/>
          <w:sz w:val="24"/>
        </w:rPr>
        <w:t>年</w:t>
      </w:r>
      <w:r>
        <w:rPr>
          <w:rFonts w:hint="eastAsia" w:ascii="宋体" w:hAnsi="宋体" w:eastAsia="宋体" w:cs="Times New Roman"/>
          <w:sz w:val="24"/>
          <w:u w:val="single"/>
        </w:rPr>
        <w:t xml:space="preserve">    </w:t>
      </w:r>
      <w:r>
        <w:rPr>
          <w:rFonts w:hint="eastAsia" w:ascii="宋体" w:hAnsi="宋体" w:eastAsia="宋体" w:cs="Times New Roman"/>
          <w:sz w:val="24"/>
        </w:rPr>
        <w:t>月</w:t>
      </w:r>
      <w:r>
        <w:rPr>
          <w:rFonts w:hint="eastAsia" w:ascii="宋体" w:hAnsi="宋体" w:eastAsia="宋体" w:cs="Times New Roman"/>
          <w:sz w:val="24"/>
          <w:u w:val="single"/>
        </w:rPr>
        <w:t xml:space="preserve">    </w:t>
      </w:r>
      <w:r>
        <w:rPr>
          <w:rFonts w:hint="eastAsia" w:ascii="宋体" w:hAnsi="宋体" w:eastAsia="宋体" w:cs="Times New Roman"/>
          <w:sz w:val="24"/>
        </w:rPr>
        <w:t>日</w:t>
      </w:r>
    </w:p>
    <w:bookmarkEnd w:id="6"/>
    <w:bookmarkEnd w:id="7"/>
    <w:p>
      <w:pPr>
        <w:ind w:firstLine="0" w:firstLineChars="0"/>
        <w:rPr>
          <w:rFonts w:eastAsia="宋体" w:cs="Times New Roman"/>
          <w:sz w:val="21"/>
        </w:rPr>
      </w:pPr>
    </w:p>
    <w:p>
      <w:pPr>
        <w:widowControl/>
        <w:ind w:firstLine="0" w:firstLineChars="0"/>
        <w:jc w:val="left"/>
        <w:rPr>
          <w:rFonts w:eastAsia="宋体" w:cs="Times New Roman"/>
          <w:sz w:val="21"/>
        </w:rPr>
      </w:pPr>
      <w:r>
        <w:rPr>
          <w:rFonts w:eastAsia="宋体" w:cs="Times New Roman"/>
          <w:sz w:val="21"/>
        </w:rPr>
        <w:br w:type="page"/>
      </w:r>
    </w:p>
    <w:p>
      <w:pPr>
        <w:spacing w:line="360" w:lineRule="auto"/>
        <w:ind w:firstLine="0" w:firstLineChars="0"/>
        <w:jc w:val="center"/>
        <w:rPr>
          <w:rFonts w:ascii="宋体" w:hAnsi="宋体" w:eastAsia="宋体" w:cs="Times New Roman"/>
          <w:b/>
          <w:sz w:val="28"/>
        </w:rPr>
      </w:pPr>
      <w:r>
        <w:rPr>
          <w:rFonts w:hint="eastAsia" w:ascii="宋体" w:hAnsi="宋体" w:eastAsia="宋体" w:cs="Times New Roman"/>
          <w:b/>
          <w:sz w:val="28"/>
        </w:rPr>
        <w:t>自用库房证明材料</w:t>
      </w:r>
    </w:p>
    <w:p>
      <w:pPr>
        <w:spacing w:line="360" w:lineRule="auto"/>
        <w:ind w:firstLine="0" w:firstLineChars="0"/>
        <w:jc w:val="center"/>
        <w:rPr>
          <w:rFonts w:ascii="宋体" w:hAnsi="宋体" w:eastAsia="宋体" w:cs="Times New Roman"/>
          <w:sz w:val="24"/>
        </w:rPr>
      </w:pPr>
      <w:r>
        <w:rPr>
          <w:rFonts w:hint="eastAsia" w:ascii="宋体" w:hAnsi="宋体" w:eastAsia="宋体" w:cs="Times New Roman"/>
          <w:sz w:val="24"/>
        </w:rPr>
        <w:t>（证明材料需清晰展示房屋建筑面积、租赁期限、所在位置等关键信息。）</w:t>
      </w:r>
    </w:p>
    <w:p>
      <w:pPr>
        <w:spacing w:line="360" w:lineRule="auto"/>
        <w:ind w:firstLine="0" w:firstLineChars="0"/>
        <w:jc w:val="center"/>
        <w:rPr>
          <w:rFonts w:ascii="宋体" w:hAnsi="宋体" w:eastAsia="宋体" w:cs="Times New Roman"/>
          <w:sz w:val="24"/>
        </w:rPr>
      </w:pPr>
    </w:p>
    <w:p>
      <w:pPr>
        <w:spacing w:line="360" w:lineRule="auto"/>
        <w:ind w:firstLine="0" w:firstLineChars="0"/>
        <w:jc w:val="center"/>
        <w:rPr>
          <w:rFonts w:ascii="宋体" w:hAnsi="宋体" w:eastAsia="宋体" w:cs="Times New Roman"/>
          <w:sz w:val="24"/>
        </w:rPr>
      </w:pPr>
    </w:p>
    <w:p>
      <w:pPr>
        <w:widowControl/>
        <w:ind w:firstLine="0" w:firstLineChars="0"/>
        <w:jc w:val="left"/>
        <w:rPr>
          <w:rFonts w:eastAsia="宋体" w:cs="Times New Roman"/>
          <w:sz w:val="21"/>
        </w:rPr>
      </w:pPr>
      <w:r>
        <w:rPr>
          <w:rFonts w:eastAsia="宋体" w:cs="Times New Roman"/>
          <w:sz w:val="21"/>
        </w:rPr>
        <w:br w:type="page"/>
      </w:r>
    </w:p>
    <w:p>
      <w:pPr>
        <w:keepNext/>
        <w:keepLines/>
        <w:widowControl w:val="0"/>
        <w:spacing w:before="60" w:after="60" w:line="360" w:lineRule="auto"/>
        <w:jc w:val="center"/>
        <w:outlineLvl w:val="1"/>
        <w:rPr>
          <w:rFonts w:ascii="Cambria" w:hAnsi="Cambria" w:eastAsia="宋体" w:cs="Times New Roman"/>
          <w:b/>
          <w:bCs/>
          <w:kern w:val="2"/>
          <w:sz w:val="28"/>
          <w:szCs w:val="32"/>
          <w:lang w:val="en-US" w:eastAsia="zh-CN" w:bidi="ar-SA"/>
        </w:rPr>
      </w:pPr>
      <w:r>
        <w:rPr>
          <w:rFonts w:hint="eastAsia" w:ascii="Cambria" w:hAnsi="Cambria" w:eastAsia="宋体" w:cs="Times New Roman"/>
          <w:b/>
          <w:bCs/>
          <w:kern w:val="2"/>
          <w:sz w:val="28"/>
          <w:szCs w:val="32"/>
          <w:lang w:val="en-US" w:eastAsia="zh-CN" w:bidi="ar-SA"/>
        </w:rPr>
        <w:t>六、招商项目需求响应表</w:t>
      </w:r>
    </w:p>
    <w:tbl>
      <w:tblPr>
        <w:tblStyle w:val="8"/>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25"/>
        <w:gridCol w:w="5418"/>
        <w:gridCol w:w="1253"/>
        <w:gridCol w:w="92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543" w:type="pct"/>
            <w:shd w:val="clear" w:color="auto" w:fill="auto"/>
            <w:vAlign w:val="center"/>
          </w:tcPr>
          <w:p>
            <w:pPr>
              <w:widowControl/>
              <w:snapToGrid w:val="0"/>
              <w:ind w:firstLine="0" w:firstLineChars="0"/>
              <w:jc w:val="center"/>
              <w:rPr>
                <w:rFonts w:ascii="宋体" w:hAnsi="宋体" w:eastAsia="宋体" w:cs="宋体"/>
                <w:b/>
                <w:bCs/>
                <w:color w:val="000000"/>
                <w:kern w:val="0"/>
                <w:sz w:val="18"/>
                <w:szCs w:val="18"/>
              </w:rPr>
            </w:pPr>
            <w:bookmarkStart w:id="8" w:name="OLE_LINK16"/>
            <w:bookmarkStart w:id="9" w:name="OLE_LINK15"/>
            <w:bookmarkStart w:id="10" w:name="OLE_LINK52"/>
            <w:bookmarkStart w:id="11" w:name="OLE_LINK53"/>
            <w:r>
              <w:rPr>
                <w:rFonts w:hint="eastAsia" w:ascii="宋体" w:hAnsi="宋体" w:eastAsia="宋体" w:cs="宋体"/>
                <w:b/>
                <w:bCs/>
                <w:color w:val="000000"/>
                <w:kern w:val="0"/>
                <w:sz w:val="18"/>
                <w:szCs w:val="18"/>
              </w:rPr>
              <w:t>序号</w:t>
            </w:r>
          </w:p>
        </w:tc>
        <w:tc>
          <w:tcPr>
            <w:tcW w:w="3179" w:type="pct"/>
            <w:shd w:val="clear" w:color="auto" w:fill="auto"/>
            <w:vAlign w:val="center"/>
          </w:tcPr>
          <w:p>
            <w:pPr>
              <w:widowControl/>
              <w:snapToGrid w:val="0"/>
              <w:ind w:firstLine="0" w:firstLineChars="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招商项目需求</w:t>
            </w:r>
          </w:p>
        </w:tc>
        <w:tc>
          <w:tcPr>
            <w:tcW w:w="735" w:type="pct"/>
            <w:shd w:val="clear" w:color="auto" w:fill="auto"/>
            <w:vAlign w:val="center"/>
          </w:tcPr>
          <w:p>
            <w:pPr>
              <w:widowControl/>
              <w:snapToGrid w:val="0"/>
              <w:ind w:firstLine="0" w:firstLineChars="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供应商是否完全响应</w:t>
            </w:r>
          </w:p>
        </w:tc>
        <w:tc>
          <w:tcPr>
            <w:tcW w:w="543" w:type="pct"/>
            <w:shd w:val="clear" w:color="auto" w:fill="auto"/>
            <w:vAlign w:val="center"/>
          </w:tcPr>
          <w:p>
            <w:pPr>
              <w:widowControl/>
              <w:snapToGrid w:val="0"/>
              <w:ind w:firstLine="0" w:firstLineChars="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543" w:type="pct"/>
            <w:shd w:val="clear" w:color="auto" w:fill="auto"/>
            <w:vAlign w:val="center"/>
          </w:tcPr>
          <w:p>
            <w:pPr>
              <w:widowControl/>
              <w:snapToGrid w:val="0"/>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3179" w:type="pct"/>
            <w:tcBorders>
              <w:bottom w:val="single" w:color="auto" w:sz="8" w:space="0"/>
            </w:tcBorders>
            <w:shd w:val="clear" w:color="auto" w:fill="auto"/>
            <w:vAlign w:val="center"/>
          </w:tcPr>
          <w:p>
            <w:pPr>
              <w:widowControl/>
              <w:snapToGrid w:val="0"/>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乙方承诺并保证，具备合法完整有效的经营资质且有足够的能力全面履行合同义务，乙方未提交相应的资质证明或提交的证明材料存在虚假、不实、非法、失效等情况的，甲方有权随时解除合同，同时有权要求乙方赔偿因此给甲方造成的全部损失，并保留对乙方法律责任追溯的权利。</w:t>
            </w:r>
          </w:p>
        </w:tc>
        <w:tc>
          <w:tcPr>
            <w:tcW w:w="735" w:type="pct"/>
            <w:shd w:val="clear" w:color="auto" w:fill="auto"/>
            <w:vAlign w:val="center"/>
          </w:tcPr>
          <w:p>
            <w:pPr>
              <w:widowControl/>
              <w:snapToGrid w:val="0"/>
              <w:ind w:firstLine="0" w:firstLineChars="0"/>
              <w:jc w:val="center"/>
              <w:rPr>
                <w:rFonts w:ascii="宋体" w:hAnsi="宋体" w:eastAsia="宋体" w:cs="宋体"/>
                <w:color w:val="000000"/>
                <w:kern w:val="0"/>
                <w:sz w:val="18"/>
                <w:szCs w:val="18"/>
              </w:rPr>
            </w:pPr>
          </w:p>
        </w:tc>
        <w:tc>
          <w:tcPr>
            <w:tcW w:w="543" w:type="pct"/>
            <w:shd w:val="clear" w:color="auto" w:fill="auto"/>
            <w:vAlign w:val="center"/>
          </w:tcPr>
          <w:p>
            <w:pPr>
              <w:widowControl/>
              <w:snapToGrid w:val="0"/>
              <w:ind w:firstLine="0" w:firstLineChars="0"/>
              <w:jc w:val="center"/>
              <w:rPr>
                <w:rFonts w:ascii="宋体" w:hAnsi="宋体" w:eastAsia="宋体" w:cs="宋体"/>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543" w:type="pct"/>
            <w:shd w:val="clear" w:color="auto" w:fill="auto"/>
            <w:vAlign w:val="center"/>
          </w:tcPr>
          <w:p>
            <w:pPr>
              <w:widowControl/>
              <w:snapToGrid w:val="0"/>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3179" w:type="pct"/>
            <w:shd w:val="clear" w:color="auto" w:fill="auto"/>
            <w:vAlign w:val="center"/>
          </w:tcPr>
          <w:p>
            <w:pPr>
              <w:widowControl/>
              <w:snapToGrid w:val="0"/>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合同有效期采取1+1的方式确定。</w:t>
            </w:r>
          </w:p>
          <w:p>
            <w:pPr>
              <w:snapToGrid w:val="0"/>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首年，如乙方通过甲方相关合作考核标准且有继续合作意愿，乙方应当在首年合同有效期满前30日向甲方提交申请顺延合同有效期的书面申请，经甲方审核书面同意后合同有效期顺延至次年12月31日，否则首年合同有效期期满后合同自动终止。</w:t>
            </w:r>
          </w:p>
        </w:tc>
        <w:tc>
          <w:tcPr>
            <w:tcW w:w="735" w:type="pct"/>
            <w:shd w:val="clear" w:color="auto" w:fill="auto"/>
            <w:vAlign w:val="center"/>
          </w:tcPr>
          <w:p>
            <w:pPr>
              <w:widowControl/>
              <w:snapToGrid w:val="0"/>
              <w:ind w:firstLine="0" w:firstLineChars="0"/>
              <w:jc w:val="center"/>
              <w:rPr>
                <w:rFonts w:ascii="宋体" w:hAnsi="宋体" w:eastAsia="宋体" w:cs="宋体"/>
                <w:color w:val="000000"/>
                <w:kern w:val="0"/>
                <w:sz w:val="18"/>
                <w:szCs w:val="18"/>
              </w:rPr>
            </w:pPr>
          </w:p>
        </w:tc>
        <w:tc>
          <w:tcPr>
            <w:tcW w:w="543" w:type="pct"/>
            <w:shd w:val="clear" w:color="auto" w:fill="auto"/>
            <w:vAlign w:val="center"/>
          </w:tcPr>
          <w:p>
            <w:pPr>
              <w:widowControl/>
              <w:snapToGrid w:val="0"/>
              <w:ind w:firstLine="0" w:firstLineChars="0"/>
              <w:jc w:val="center"/>
              <w:rPr>
                <w:rFonts w:ascii="宋体" w:hAnsi="宋体" w:eastAsia="宋体" w:cs="宋体"/>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543" w:type="pct"/>
            <w:shd w:val="clear" w:color="auto" w:fill="auto"/>
            <w:vAlign w:val="center"/>
          </w:tcPr>
          <w:p>
            <w:pPr>
              <w:widowControl/>
              <w:snapToGrid w:val="0"/>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3179" w:type="pct"/>
            <w:shd w:val="clear" w:color="auto" w:fill="auto"/>
            <w:vAlign w:val="center"/>
          </w:tcPr>
          <w:p>
            <w:pPr>
              <w:widowControl/>
              <w:snapToGrid w:val="0"/>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供应商和商品资质</w:t>
            </w:r>
          </w:p>
          <w:p>
            <w:pPr>
              <w:widowControl/>
              <w:snapToGrid w:val="0"/>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乙方应在签订合同时，提供公司有效期内营业执照复印件、银行开户证明以及其他合法有效的资质文件，以上材料须加盖公章，否则甲方有权解除合同，并要求乙方承担因此给甲方造成的一切损失。如乙方提供的资质文件存在造假情况，则合同立即终止，并列入甲方黑名单。</w:t>
            </w:r>
          </w:p>
          <w:p>
            <w:pPr>
              <w:snapToGrid w:val="0"/>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2.拟合作的商品需要有完备的符合国家经营规范的资质文件。乙方需提供拟和甲方合作的商品的质检报告、填写规范的商品报价表。提供样品用于核实商品信息，以保障商品信息的准确性。</w:t>
            </w:r>
          </w:p>
        </w:tc>
        <w:tc>
          <w:tcPr>
            <w:tcW w:w="735" w:type="pct"/>
            <w:shd w:val="clear" w:color="auto" w:fill="auto"/>
            <w:vAlign w:val="center"/>
          </w:tcPr>
          <w:p>
            <w:pPr>
              <w:widowControl/>
              <w:snapToGrid w:val="0"/>
              <w:ind w:firstLine="0" w:firstLineChars="0"/>
              <w:jc w:val="center"/>
              <w:rPr>
                <w:rFonts w:ascii="宋体" w:hAnsi="宋体" w:eastAsia="宋体" w:cs="宋体"/>
                <w:color w:val="000000"/>
                <w:kern w:val="0"/>
                <w:sz w:val="18"/>
                <w:szCs w:val="18"/>
              </w:rPr>
            </w:pPr>
          </w:p>
        </w:tc>
        <w:tc>
          <w:tcPr>
            <w:tcW w:w="543" w:type="pct"/>
            <w:shd w:val="clear" w:color="auto" w:fill="auto"/>
            <w:vAlign w:val="center"/>
          </w:tcPr>
          <w:p>
            <w:pPr>
              <w:widowControl/>
              <w:snapToGrid w:val="0"/>
              <w:ind w:firstLine="0" w:firstLineChars="0"/>
              <w:jc w:val="center"/>
              <w:rPr>
                <w:rFonts w:ascii="宋体" w:hAnsi="宋体" w:eastAsia="宋体" w:cs="宋体"/>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543" w:type="pct"/>
            <w:shd w:val="clear" w:color="auto" w:fill="auto"/>
            <w:vAlign w:val="center"/>
          </w:tcPr>
          <w:p>
            <w:pPr>
              <w:widowControl/>
              <w:snapToGrid w:val="0"/>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3179" w:type="pct"/>
            <w:shd w:val="clear" w:color="auto" w:fill="auto"/>
            <w:vAlign w:val="center"/>
          </w:tcPr>
          <w:p>
            <w:pPr>
              <w:widowControl/>
              <w:snapToGrid w:val="0"/>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订货和交货</w:t>
            </w:r>
          </w:p>
          <w:p>
            <w:pPr>
              <w:widowControl/>
              <w:snapToGrid w:val="0"/>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甲方以订单形式向乙方采购产品，产品的具体名称、规格、数量、价格，以及交货的时间、地点等，将在订单中予以说明。乙方须在收到甲方订单之日起3日内根据订单的要求完成备货并按甲方的物流指令交付产品。甲方在合同项下不具有采购品种、数量、金额的承诺。</w:t>
            </w:r>
          </w:p>
          <w:p>
            <w:pPr>
              <w:widowControl/>
              <w:snapToGrid w:val="0"/>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2.如若乙方与甲方所约定供应的商品，累计3次商品品项到货率不足80%（商品品项到货率=实际商品品项数/订单商品品项数*100%），则视为乙方存在诈底行为，甲方有权力终止合同，并将乙方列入黑名单。</w:t>
            </w:r>
          </w:p>
          <w:p>
            <w:pPr>
              <w:widowControl/>
              <w:snapToGrid w:val="0"/>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3.如年度内乙方商品金额到货率累计3次不足70%（商品金额到货率=实际送货金额/订单金额*100%），甲方有权终止合同。</w:t>
            </w:r>
          </w:p>
          <w:p>
            <w:pPr>
              <w:widowControl/>
              <w:snapToGrid w:val="0"/>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乙方可选择自行负责将产品运送至甲方指定地点，或由物流人员送至甲方指定地点，如乙方选择自行送货到甲方指定地点的送货方式，乙方须自行完成产品装卸及交接。无论乙方选择何种送货方式，乙方完成产品交接前所产生的物流、装卸等费用均由乙方自行承担。</w:t>
            </w:r>
          </w:p>
          <w:p>
            <w:pPr>
              <w:snapToGrid w:val="0"/>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5.甲方有权定期对经营商品进行末位淘汰。</w:t>
            </w:r>
          </w:p>
        </w:tc>
        <w:tc>
          <w:tcPr>
            <w:tcW w:w="735" w:type="pct"/>
            <w:shd w:val="clear" w:color="auto" w:fill="auto"/>
            <w:vAlign w:val="center"/>
          </w:tcPr>
          <w:p>
            <w:pPr>
              <w:widowControl/>
              <w:snapToGrid w:val="0"/>
              <w:ind w:firstLine="0" w:firstLineChars="0"/>
              <w:jc w:val="center"/>
              <w:rPr>
                <w:rFonts w:ascii="宋体" w:hAnsi="宋体" w:eastAsia="宋体" w:cs="宋体"/>
                <w:color w:val="000000"/>
                <w:kern w:val="0"/>
                <w:sz w:val="18"/>
                <w:szCs w:val="18"/>
              </w:rPr>
            </w:pPr>
          </w:p>
        </w:tc>
        <w:tc>
          <w:tcPr>
            <w:tcW w:w="543" w:type="pct"/>
            <w:shd w:val="clear" w:color="auto" w:fill="auto"/>
            <w:vAlign w:val="center"/>
          </w:tcPr>
          <w:p>
            <w:pPr>
              <w:widowControl/>
              <w:snapToGrid w:val="0"/>
              <w:ind w:firstLine="0" w:firstLineChars="0"/>
              <w:jc w:val="center"/>
              <w:rPr>
                <w:rFonts w:ascii="宋体" w:hAnsi="宋体" w:eastAsia="宋体" w:cs="宋体"/>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543" w:type="pct"/>
            <w:shd w:val="clear" w:color="auto" w:fill="auto"/>
            <w:vAlign w:val="center"/>
          </w:tcPr>
          <w:p>
            <w:pPr>
              <w:widowControl/>
              <w:snapToGrid w:val="0"/>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3179" w:type="pct"/>
            <w:shd w:val="clear" w:color="auto" w:fill="auto"/>
            <w:vAlign w:val="center"/>
          </w:tcPr>
          <w:p>
            <w:pPr>
              <w:widowControl/>
              <w:snapToGrid w:val="0"/>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甲方有权要求且乙方承诺并保证，所交付的商品同时符合以下要求：</w:t>
            </w:r>
          </w:p>
          <w:p>
            <w:pPr>
              <w:snapToGrid w:val="0"/>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1.保质期：商品送达甲方指定收货地的时间，距离出厂（生产）日期时间不得超过保质期的三分之一；进口商品不得超过保质期的二分之一。</w:t>
            </w:r>
          </w:p>
          <w:p>
            <w:pPr>
              <w:snapToGrid w:val="0"/>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2.批次：每一订单项下的产品应当不超过2个生产日期批次。</w:t>
            </w:r>
          </w:p>
        </w:tc>
        <w:tc>
          <w:tcPr>
            <w:tcW w:w="735" w:type="pct"/>
            <w:shd w:val="clear" w:color="auto" w:fill="auto"/>
            <w:vAlign w:val="center"/>
          </w:tcPr>
          <w:p>
            <w:pPr>
              <w:widowControl/>
              <w:snapToGrid w:val="0"/>
              <w:ind w:firstLine="0" w:firstLineChars="0"/>
              <w:jc w:val="center"/>
              <w:rPr>
                <w:rFonts w:ascii="宋体" w:hAnsi="宋体" w:eastAsia="宋体" w:cs="宋体"/>
                <w:color w:val="000000"/>
                <w:kern w:val="0"/>
                <w:sz w:val="18"/>
                <w:szCs w:val="18"/>
              </w:rPr>
            </w:pPr>
          </w:p>
        </w:tc>
        <w:tc>
          <w:tcPr>
            <w:tcW w:w="543" w:type="pct"/>
            <w:shd w:val="clear" w:color="auto" w:fill="auto"/>
            <w:vAlign w:val="center"/>
          </w:tcPr>
          <w:p>
            <w:pPr>
              <w:widowControl/>
              <w:snapToGrid w:val="0"/>
              <w:ind w:firstLine="0" w:firstLineChars="0"/>
              <w:jc w:val="center"/>
              <w:rPr>
                <w:rFonts w:ascii="宋体" w:hAnsi="宋体" w:eastAsia="宋体" w:cs="宋体"/>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543" w:type="pct"/>
            <w:shd w:val="clear" w:color="auto" w:fill="auto"/>
            <w:vAlign w:val="center"/>
          </w:tcPr>
          <w:p>
            <w:pPr>
              <w:widowControl/>
              <w:snapToGrid w:val="0"/>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3179" w:type="pct"/>
            <w:shd w:val="clear" w:color="auto" w:fill="auto"/>
            <w:vAlign w:val="center"/>
          </w:tcPr>
          <w:p>
            <w:pPr>
              <w:widowControl/>
              <w:snapToGrid w:val="0"/>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产品出现内在质量存在缺陷或不符合要求等情况的，甲方有权利直接拒收。</w:t>
            </w:r>
          </w:p>
          <w:p>
            <w:pPr>
              <w:widowControl/>
              <w:snapToGrid w:val="0"/>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无条件退货。</w:t>
            </w:r>
          </w:p>
          <w:p>
            <w:pPr>
              <w:snapToGrid w:val="0"/>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乙方办妥退货手续后未及时收回全部清退商品的，由此产生的损失由乙方承担，因此导致甲方损失的，乙方应负责赔偿。</w:t>
            </w:r>
          </w:p>
        </w:tc>
        <w:tc>
          <w:tcPr>
            <w:tcW w:w="735" w:type="pct"/>
            <w:shd w:val="clear" w:color="auto" w:fill="auto"/>
            <w:vAlign w:val="center"/>
          </w:tcPr>
          <w:p>
            <w:pPr>
              <w:widowControl/>
              <w:snapToGrid w:val="0"/>
              <w:ind w:firstLine="0" w:firstLineChars="0"/>
              <w:jc w:val="center"/>
              <w:rPr>
                <w:rFonts w:ascii="宋体" w:hAnsi="宋体" w:eastAsia="宋体" w:cs="宋体"/>
                <w:color w:val="000000"/>
                <w:kern w:val="0"/>
                <w:sz w:val="18"/>
                <w:szCs w:val="18"/>
              </w:rPr>
            </w:pPr>
          </w:p>
        </w:tc>
        <w:tc>
          <w:tcPr>
            <w:tcW w:w="543" w:type="pct"/>
            <w:shd w:val="clear" w:color="auto" w:fill="auto"/>
            <w:vAlign w:val="center"/>
          </w:tcPr>
          <w:p>
            <w:pPr>
              <w:widowControl/>
              <w:snapToGrid w:val="0"/>
              <w:ind w:firstLine="0" w:firstLineChars="0"/>
              <w:jc w:val="center"/>
              <w:rPr>
                <w:rFonts w:ascii="宋体" w:hAnsi="宋体" w:eastAsia="宋体" w:cs="宋体"/>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543" w:type="pct"/>
            <w:shd w:val="clear" w:color="auto" w:fill="auto"/>
            <w:vAlign w:val="center"/>
          </w:tcPr>
          <w:p>
            <w:pPr>
              <w:widowControl/>
              <w:snapToGrid w:val="0"/>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3179" w:type="pct"/>
            <w:shd w:val="clear" w:color="auto" w:fill="auto"/>
            <w:vAlign w:val="center"/>
          </w:tcPr>
          <w:p>
            <w:pPr>
              <w:widowControl/>
              <w:snapToGrid w:val="0"/>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货款结算</w:t>
            </w:r>
          </w:p>
          <w:p>
            <w:pPr>
              <w:widowControl/>
              <w:snapToGrid w:val="0"/>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乙方同意甲方按以下方式进行支付：</w:t>
            </w:r>
          </w:p>
          <w:p>
            <w:pPr>
              <w:snapToGrid w:val="0"/>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月结20天。双方以甲方的采购净额（指甲方采购涉及的货值扣除退货金额、违约金、折扣、补贴及其他应扣费用后的采购额）作为货款的结算依据，甲方根据每个账期货款健康情况给乙方回款（库存金额大于未回款金额）。</w:t>
            </w:r>
          </w:p>
        </w:tc>
        <w:tc>
          <w:tcPr>
            <w:tcW w:w="735" w:type="pct"/>
            <w:shd w:val="clear" w:color="auto" w:fill="auto"/>
            <w:vAlign w:val="center"/>
          </w:tcPr>
          <w:p>
            <w:pPr>
              <w:widowControl/>
              <w:snapToGrid w:val="0"/>
              <w:ind w:firstLine="0" w:firstLineChars="0"/>
              <w:jc w:val="center"/>
              <w:rPr>
                <w:rFonts w:ascii="宋体" w:hAnsi="宋体" w:eastAsia="宋体" w:cs="宋体"/>
                <w:color w:val="000000"/>
                <w:kern w:val="0"/>
                <w:sz w:val="18"/>
                <w:szCs w:val="18"/>
              </w:rPr>
            </w:pPr>
          </w:p>
        </w:tc>
        <w:tc>
          <w:tcPr>
            <w:tcW w:w="543" w:type="pct"/>
            <w:shd w:val="clear" w:color="auto" w:fill="auto"/>
            <w:vAlign w:val="center"/>
          </w:tcPr>
          <w:p>
            <w:pPr>
              <w:widowControl/>
              <w:snapToGrid w:val="0"/>
              <w:ind w:firstLine="0" w:firstLineChars="0"/>
              <w:jc w:val="center"/>
              <w:rPr>
                <w:rFonts w:ascii="宋体" w:hAnsi="宋体" w:eastAsia="宋体" w:cs="宋体"/>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543" w:type="pct"/>
            <w:shd w:val="clear" w:color="auto" w:fill="auto"/>
            <w:vAlign w:val="center"/>
          </w:tcPr>
          <w:p>
            <w:pPr>
              <w:widowControl/>
              <w:snapToGrid w:val="0"/>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3179" w:type="pct"/>
            <w:shd w:val="clear" w:color="auto" w:fill="auto"/>
            <w:vAlign w:val="center"/>
          </w:tcPr>
          <w:p>
            <w:pPr>
              <w:widowControl/>
              <w:snapToGrid w:val="0"/>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违约责任</w:t>
            </w:r>
          </w:p>
          <w:p>
            <w:pPr>
              <w:widowControl/>
              <w:snapToGrid w:val="0"/>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如乙方所供商品存在假冒伪劣、质量不合格、过期、标识不合格或出现食品安全、掺杂、掺假、向权威检测机构送检虚假样品或有不实虚假标记等违反合同保证的行为或其他违约行为，乙方应向甲方按照合同相应条款支付违约金，同时甲方有权对问题商品作下架退货处理，暂停结算，直至终止合同且：</w:t>
            </w:r>
          </w:p>
          <w:p>
            <w:pPr>
              <w:widowControl/>
              <w:snapToGrid w:val="0"/>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（1）甲方有权要求乙方按合同约定进行退换货，并按问题商品所在的订单中所有商品总额的10倍向甲方支付违约金。</w:t>
            </w:r>
          </w:p>
          <w:p>
            <w:pPr>
              <w:widowControl/>
              <w:snapToGrid w:val="0"/>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如导致甲方被消费者等任何第三方以投诉、举报、起诉等形式主张权利或被媒体曝光或被国家行政机关处罚的，乙方除支付前述（1）项违约金及提供退换货外还应立即出面和解，采取包括但不限于与第三方谈判并承担赔偿责任、承担行政罚款、提供法律支持等一切措施使得甲方免于遭受损失或避免甲方损失扩大，乙方怠于处理的，甲方有权单方解除合同，并要求乙方赔偿甲方因此遭受的一切损失。</w:t>
            </w:r>
          </w:p>
          <w:p>
            <w:pPr>
              <w:snapToGrid w:val="0"/>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如导致重大质量安全事故及其他严重影响甲方企业声誉及品牌形象的情形，乙方须按照问题商品所在的订单中所有商品总额的10倍向甲方支付违约金。甲方有权召回全部问题商品并不予结算此问题商品货款，乙方承担召回相关费用并应按合同第6条退货条款进行退换货。前述违约金不足以弥补甲方损失的，乙方还应弥补损失。甲方损失包含但不限于：违约及（或）侵权给甲方造成的全部费用及损失（包括甲方直接损失、可得利润损失，以及甲方因维权而产生的争议解决费用，包括但不限于诉讼费、律师费、鉴定费、检验费、公证费、差旅费等）。如因此造成甲方需对第三方赔偿、补偿，或甲方被政府等官方机构处罚的，乙方承诺无条件等额向甲方赔偿。同时，甲方保有向乙方提起诉讼的权力。</w:t>
            </w:r>
          </w:p>
        </w:tc>
        <w:tc>
          <w:tcPr>
            <w:tcW w:w="735" w:type="pct"/>
            <w:shd w:val="clear" w:color="auto" w:fill="auto"/>
            <w:vAlign w:val="center"/>
          </w:tcPr>
          <w:p>
            <w:pPr>
              <w:widowControl/>
              <w:snapToGrid w:val="0"/>
              <w:ind w:firstLine="0" w:firstLineChars="0"/>
              <w:jc w:val="center"/>
              <w:rPr>
                <w:rFonts w:ascii="宋体" w:hAnsi="宋体" w:eastAsia="宋体" w:cs="宋体"/>
                <w:color w:val="000000"/>
                <w:kern w:val="0"/>
                <w:sz w:val="18"/>
                <w:szCs w:val="18"/>
              </w:rPr>
            </w:pPr>
          </w:p>
        </w:tc>
        <w:tc>
          <w:tcPr>
            <w:tcW w:w="543" w:type="pct"/>
            <w:shd w:val="clear" w:color="auto" w:fill="auto"/>
            <w:vAlign w:val="center"/>
          </w:tcPr>
          <w:p>
            <w:pPr>
              <w:widowControl/>
              <w:snapToGrid w:val="0"/>
              <w:ind w:firstLine="0" w:firstLineChars="0"/>
              <w:jc w:val="center"/>
              <w:rPr>
                <w:rFonts w:ascii="宋体" w:hAnsi="宋体" w:eastAsia="宋体" w:cs="宋体"/>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543" w:type="pct"/>
            <w:shd w:val="clear" w:color="auto" w:fill="auto"/>
            <w:vAlign w:val="center"/>
          </w:tcPr>
          <w:p>
            <w:pPr>
              <w:widowControl/>
              <w:snapToGrid w:val="0"/>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3179" w:type="pct"/>
            <w:shd w:val="clear" w:color="auto" w:fill="auto"/>
            <w:vAlign w:val="center"/>
          </w:tcPr>
          <w:p>
            <w:pPr>
              <w:widowControl/>
              <w:snapToGrid w:val="0"/>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本次招商项目征集公告中第2.3项：“其他商务需求”</w:t>
            </w:r>
          </w:p>
        </w:tc>
        <w:tc>
          <w:tcPr>
            <w:tcW w:w="735" w:type="pct"/>
            <w:shd w:val="clear" w:color="auto" w:fill="auto"/>
            <w:vAlign w:val="center"/>
          </w:tcPr>
          <w:p>
            <w:pPr>
              <w:widowControl/>
              <w:snapToGrid w:val="0"/>
              <w:ind w:firstLine="0" w:firstLineChars="0"/>
              <w:jc w:val="center"/>
              <w:rPr>
                <w:rFonts w:ascii="宋体" w:hAnsi="宋体" w:eastAsia="宋体" w:cs="宋体"/>
                <w:color w:val="000000"/>
                <w:kern w:val="0"/>
                <w:sz w:val="18"/>
                <w:szCs w:val="18"/>
              </w:rPr>
            </w:pPr>
          </w:p>
        </w:tc>
        <w:tc>
          <w:tcPr>
            <w:tcW w:w="543" w:type="pct"/>
            <w:shd w:val="clear" w:color="auto" w:fill="auto"/>
            <w:vAlign w:val="center"/>
          </w:tcPr>
          <w:p>
            <w:pPr>
              <w:widowControl/>
              <w:snapToGrid w:val="0"/>
              <w:ind w:firstLine="0" w:firstLineChars="0"/>
              <w:jc w:val="center"/>
              <w:rPr>
                <w:rFonts w:ascii="宋体" w:hAnsi="宋体" w:eastAsia="宋体" w:cs="宋体"/>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543" w:type="pct"/>
            <w:shd w:val="clear" w:color="auto" w:fill="auto"/>
            <w:vAlign w:val="center"/>
          </w:tcPr>
          <w:p>
            <w:pPr>
              <w:widowControl/>
              <w:snapToGrid w:val="0"/>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3179" w:type="pct"/>
            <w:shd w:val="clear" w:color="auto" w:fill="auto"/>
            <w:vAlign w:val="center"/>
          </w:tcPr>
          <w:p>
            <w:pPr>
              <w:widowControl/>
              <w:snapToGrid w:val="0"/>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本次招商项目列明的其他需求</w:t>
            </w:r>
          </w:p>
        </w:tc>
        <w:tc>
          <w:tcPr>
            <w:tcW w:w="735" w:type="pct"/>
            <w:shd w:val="clear" w:color="auto" w:fill="auto"/>
            <w:vAlign w:val="center"/>
          </w:tcPr>
          <w:p>
            <w:pPr>
              <w:widowControl/>
              <w:snapToGrid w:val="0"/>
              <w:ind w:firstLine="0" w:firstLineChars="0"/>
              <w:jc w:val="center"/>
              <w:rPr>
                <w:rFonts w:ascii="宋体" w:hAnsi="宋体" w:eastAsia="宋体" w:cs="宋体"/>
                <w:color w:val="000000"/>
                <w:kern w:val="0"/>
                <w:sz w:val="18"/>
                <w:szCs w:val="18"/>
              </w:rPr>
            </w:pPr>
          </w:p>
        </w:tc>
        <w:tc>
          <w:tcPr>
            <w:tcW w:w="543" w:type="pct"/>
            <w:shd w:val="clear" w:color="auto" w:fill="auto"/>
            <w:vAlign w:val="center"/>
          </w:tcPr>
          <w:p>
            <w:pPr>
              <w:widowControl/>
              <w:snapToGrid w:val="0"/>
              <w:ind w:firstLine="0" w:firstLineChars="0"/>
              <w:jc w:val="center"/>
              <w:rPr>
                <w:rFonts w:ascii="宋体" w:hAnsi="宋体" w:eastAsia="宋体" w:cs="宋体"/>
                <w:color w:val="000000"/>
                <w:kern w:val="0"/>
                <w:sz w:val="18"/>
                <w:szCs w:val="18"/>
              </w:rPr>
            </w:pPr>
          </w:p>
        </w:tc>
      </w:tr>
      <w:bookmarkEnd w:id="8"/>
      <w:bookmarkEnd w:id="9"/>
    </w:tbl>
    <w:p>
      <w:pPr>
        <w:spacing w:line="360" w:lineRule="auto"/>
        <w:ind w:firstLine="480" w:firstLineChars="200"/>
        <w:rPr>
          <w:rFonts w:ascii="宋体" w:hAnsi="宋体" w:eastAsia="宋体" w:cs="仿宋_GB2312"/>
          <w:sz w:val="36"/>
          <w:szCs w:val="32"/>
        </w:rPr>
      </w:pPr>
      <w:r>
        <w:rPr>
          <w:rFonts w:hint="eastAsia" w:ascii="宋体" w:hAnsi="宋体" w:eastAsia="宋体" w:cs="楷体"/>
          <w:sz w:val="24"/>
          <w:szCs w:val="21"/>
        </w:rPr>
        <w:t>注：响应人须对本表所列招商项目需求予以完全响应。</w:t>
      </w:r>
    </w:p>
    <w:p>
      <w:pPr>
        <w:tabs>
          <w:tab w:val="left" w:pos="2460"/>
          <w:tab w:val="center" w:pos="4156"/>
          <w:tab w:val="left" w:pos="6735"/>
        </w:tabs>
        <w:ind w:firstLine="0" w:firstLineChars="0"/>
        <w:rPr>
          <w:rFonts w:ascii="宋体" w:hAnsi="宋体" w:eastAsia="宋体" w:cs="仿宋_GB2312"/>
          <w:sz w:val="22"/>
          <w:szCs w:val="32"/>
        </w:rPr>
      </w:pPr>
    </w:p>
    <w:p>
      <w:pPr>
        <w:tabs>
          <w:tab w:val="left" w:pos="2460"/>
          <w:tab w:val="center" w:pos="4156"/>
          <w:tab w:val="left" w:pos="6735"/>
        </w:tabs>
        <w:ind w:firstLine="0" w:firstLineChars="0"/>
        <w:rPr>
          <w:rFonts w:ascii="宋体" w:hAnsi="宋体" w:eastAsia="宋体" w:cs="仿宋_GB2312"/>
          <w:sz w:val="28"/>
          <w:szCs w:val="32"/>
        </w:rPr>
      </w:pPr>
    </w:p>
    <w:p>
      <w:pPr>
        <w:tabs>
          <w:tab w:val="left" w:pos="2460"/>
          <w:tab w:val="center" w:pos="4156"/>
          <w:tab w:val="left" w:pos="6735"/>
        </w:tabs>
        <w:ind w:firstLine="0" w:firstLineChars="0"/>
        <w:rPr>
          <w:rFonts w:ascii="宋体" w:hAnsi="宋体" w:eastAsia="宋体" w:cs="仿宋_GB2312"/>
          <w:sz w:val="28"/>
          <w:szCs w:val="32"/>
        </w:rPr>
      </w:pPr>
    </w:p>
    <w:p>
      <w:pPr>
        <w:tabs>
          <w:tab w:val="left" w:pos="2460"/>
          <w:tab w:val="center" w:pos="4156"/>
          <w:tab w:val="left" w:pos="6735"/>
        </w:tabs>
        <w:ind w:firstLine="0" w:firstLineChars="0"/>
        <w:rPr>
          <w:rFonts w:ascii="宋体" w:hAnsi="宋体" w:eastAsia="宋体" w:cs="仿宋_GB2312"/>
          <w:sz w:val="28"/>
          <w:szCs w:val="32"/>
        </w:rPr>
      </w:pPr>
    </w:p>
    <w:p>
      <w:pPr>
        <w:tabs>
          <w:tab w:val="left" w:pos="2460"/>
          <w:tab w:val="center" w:pos="4156"/>
          <w:tab w:val="left" w:pos="6735"/>
        </w:tabs>
        <w:ind w:firstLine="0" w:firstLineChars="0"/>
        <w:rPr>
          <w:rFonts w:ascii="宋体" w:hAnsi="宋体" w:eastAsia="宋体" w:cs="仿宋_GB2312"/>
          <w:sz w:val="28"/>
          <w:szCs w:val="32"/>
        </w:rPr>
      </w:pPr>
    </w:p>
    <w:bookmarkEnd w:id="10"/>
    <w:bookmarkEnd w:id="11"/>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供应商名称：</w:t>
      </w:r>
      <w:r>
        <w:rPr>
          <w:rFonts w:hint="eastAsia" w:ascii="宋体" w:hAnsi="宋体" w:eastAsia="宋体" w:cs="Times New Roman"/>
          <w:sz w:val="24"/>
          <w:u w:val="single"/>
        </w:rPr>
        <w:t xml:space="preserve">                             </w:t>
      </w:r>
      <w:r>
        <w:rPr>
          <w:rFonts w:hint="eastAsia" w:ascii="宋体" w:hAnsi="宋体" w:eastAsia="宋体" w:cs="Times New Roman"/>
          <w:sz w:val="24"/>
        </w:rPr>
        <w:t>（盖单位公章）</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法定代表人或其授权商谈代表：</w:t>
      </w:r>
      <w:r>
        <w:rPr>
          <w:rFonts w:hint="eastAsia" w:ascii="宋体" w:hAnsi="宋体" w:eastAsia="宋体" w:cs="Times New Roman"/>
          <w:sz w:val="24"/>
          <w:u w:val="single"/>
        </w:rPr>
        <w:t xml:space="preserve">             </w:t>
      </w:r>
      <w:r>
        <w:rPr>
          <w:rFonts w:hint="eastAsia" w:ascii="宋体" w:hAnsi="宋体" w:eastAsia="宋体" w:cs="Times New Roman"/>
          <w:sz w:val="24"/>
        </w:rPr>
        <w:t>（签字或盖章）</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日期：</w:t>
      </w:r>
      <w:r>
        <w:rPr>
          <w:rFonts w:hint="eastAsia" w:ascii="宋体" w:hAnsi="宋体" w:eastAsia="宋体" w:cs="Times New Roman"/>
          <w:sz w:val="24"/>
          <w:u w:val="single"/>
        </w:rPr>
        <w:t xml:space="preserve">    </w:t>
      </w:r>
      <w:r>
        <w:rPr>
          <w:rFonts w:hint="eastAsia" w:ascii="宋体" w:hAnsi="宋体" w:eastAsia="宋体" w:cs="Times New Roman"/>
          <w:sz w:val="24"/>
        </w:rPr>
        <w:t>年</w:t>
      </w:r>
      <w:r>
        <w:rPr>
          <w:rFonts w:hint="eastAsia" w:ascii="宋体" w:hAnsi="宋体" w:eastAsia="宋体" w:cs="Times New Roman"/>
          <w:sz w:val="24"/>
          <w:u w:val="single"/>
        </w:rPr>
        <w:t xml:space="preserve">    </w:t>
      </w:r>
      <w:r>
        <w:rPr>
          <w:rFonts w:hint="eastAsia" w:ascii="宋体" w:hAnsi="宋体" w:eastAsia="宋体" w:cs="Times New Roman"/>
          <w:sz w:val="24"/>
        </w:rPr>
        <w:t>月</w:t>
      </w:r>
      <w:r>
        <w:rPr>
          <w:rFonts w:hint="eastAsia" w:ascii="宋体" w:hAnsi="宋体" w:eastAsia="宋体" w:cs="Times New Roman"/>
          <w:sz w:val="24"/>
          <w:u w:val="single"/>
        </w:rPr>
        <w:t xml:space="preserve">    </w:t>
      </w:r>
      <w:r>
        <w:rPr>
          <w:rFonts w:hint="eastAsia" w:ascii="宋体" w:hAnsi="宋体" w:eastAsia="宋体" w:cs="Times New Roman"/>
          <w:sz w:val="24"/>
        </w:rPr>
        <w:t>日</w:t>
      </w:r>
    </w:p>
    <w:p>
      <w:pPr>
        <w:ind w:firstLine="0" w:firstLineChars="0"/>
        <w:rPr>
          <w:rFonts w:ascii="Cambria" w:hAnsi="Cambria" w:eastAsia="宋体" w:cs="Times New Roman"/>
          <w:b/>
          <w:bCs/>
          <w:sz w:val="28"/>
          <w:szCs w:val="32"/>
        </w:rPr>
      </w:pPr>
      <w:r>
        <w:rPr>
          <w:rFonts w:eastAsia="宋体" w:cs="Times New Roman"/>
          <w:sz w:val="21"/>
        </w:rPr>
        <w:br w:type="page"/>
      </w:r>
    </w:p>
    <w:p>
      <w:pPr>
        <w:keepNext/>
        <w:keepLines/>
        <w:widowControl w:val="0"/>
        <w:spacing w:before="60" w:after="60" w:line="360" w:lineRule="auto"/>
        <w:jc w:val="center"/>
        <w:outlineLvl w:val="1"/>
        <w:rPr>
          <w:rFonts w:ascii="Cambria" w:hAnsi="Cambria" w:eastAsia="宋体" w:cs="Times New Roman"/>
          <w:b/>
          <w:bCs/>
          <w:kern w:val="2"/>
          <w:sz w:val="28"/>
          <w:szCs w:val="32"/>
          <w:lang w:val="en-US" w:eastAsia="zh-CN" w:bidi="ar-SA"/>
        </w:rPr>
      </w:pPr>
      <w:r>
        <w:rPr>
          <w:rFonts w:hint="eastAsia" w:ascii="Cambria" w:hAnsi="Cambria" w:eastAsia="宋体" w:cs="Times New Roman"/>
          <w:b/>
          <w:bCs/>
          <w:kern w:val="2"/>
          <w:sz w:val="28"/>
          <w:szCs w:val="32"/>
          <w:lang w:val="en-US" w:eastAsia="zh-CN" w:bidi="ar-SA"/>
        </w:rPr>
        <w:t>七</w:t>
      </w:r>
      <w:r>
        <w:rPr>
          <w:rFonts w:ascii="Cambria" w:hAnsi="Cambria" w:eastAsia="宋体" w:cs="Times New Roman"/>
          <w:b/>
          <w:bCs/>
          <w:kern w:val="2"/>
          <w:sz w:val="28"/>
          <w:szCs w:val="32"/>
          <w:lang w:val="en-US" w:eastAsia="zh-CN" w:bidi="ar-SA"/>
        </w:rPr>
        <w:t>、</w:t>
      </w:r>
      <w:r>
        <w:rPr>
          <w:rFonts w:hint="eastAsia" w:ascii="Cambria" w:hAnsi="Cambria" w:eastAsia="宋体" w:cs="Times New Roman"/>
          <w:b/>
          <w:bCs/>
          <w:kern w:val="2"/>
          <w:sz w:val="28"/>
          <w:szCs w:val="32"/>
          <w:lang w:val="en-US" w:eastAsia="zh-CN" w:bidi="ar-SA"/>
        </w:rPr>
        <w:t>供应商满足信誉要求承诺函</w:t>
      </w:r>
    </w:p>
    <w:p>
      <w:pPr>
        <w:ind w:firstLine="0" w:firstLineChars="0"/>
        <w:rPr>
          <w:rFonts w:eastAsia="宋体" w:cs="Times New Roman"/>
          <w:sz w:val="21"/>
        </w:rPr>
      </w:pPr>
    </w:p>
    <w:p>
      <w:pPr>
        <w:snapToGrid w:val="0"/>
        <w:spacing w:line="360" w:lineRule="auto"/>
        <w:ind w:firstLine="0" w:firstLineChars="0"/>
        <w:rPr>
          <w:rFonts w:ascii="宋体" w:hAnsi="宋体" w:eastAsia="宋体" w:cs="Times New Roman"/>
          <w:b/>
          <w:sz w:val="24"/>
        </w:rPr>
      </w:pPr>
      <w:bookmarkStart w:id="12" w:name="OLE_LINK55"/>
      <w:bookmarkStart w:id="13" w:name="OLE_LINK54"/>
      <w:bookmarkStart w:id="14" w:name="OLE_LINK56"/>
      <w:r>
        <w:rPr>
          <w:rFonts w:hint="eastAsia" w:ascii="宋体" w:hAnsi="宋体" w:eastAsia="宋体" w:cs="Times New Roman"/>
          <w:b/>
          <w:sz w:val="24"/>
        </w:rPr>
        <w:t>致辽宁省高速公路实业发展有限责任公司：</w:t>
      </w:r>
    </w:p>
    <w:p>
      <w:pPr>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本单位此次参加</w:t>
      </w:r>
      <w:r>
        <w:rPr>
          <w:rFonts w:hint="eastAsia" w:ascii="宋体" w:hAnsi="宋体" w:eastAsia="宋体" w:cs="Times New Roman"/>
          <w:sz w:val="24"/>
          <w:u w:val="single"/>
        </w:rPr>
        <w:t>辽宁省高速公路实业发展有限责任公司所辖高速公路服务区品牌供应商征集项目</w:t>
      </w:r>
      <w:r>
        <w:rPr>
          <w:rFonts w:hint="eastAsia" w:ascii="宋体" w:hAnsi="宋体" w:eastAsia="宋体" w:cs="Times New Roman"/>
          <w:sz w:val="24"/>
        </w:rPr>
        <w:t>，并郑重承诺：</w:t>
      </w:r>
    </w:p>
    <w:p>
      <w:pPr>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（1）供应商单位未被省级及以上行政主管部门取消招商项目所在地的经营资格且处于有效期内。</w:t>
      </w:r>
    </w:p>
    <w:p>
      <w:pPr>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（2）供应商单位未被责令停业，暂扣或吊销执照，或吊销资质证书。</w:t>
      </w:r>
    </w:p>
    <w:p>
      <w:pPr>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（3）供应商单位无进入清算程序，或被宣告破产，或其他丧失履约能力的情形。</w:t>
      </w:r>
    </w:p>
    <w:p>
      <w:pPr>
        <w:wordWrap w:val="0"/>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（4）供应商单位在国家企业信用信息公示系统（http://www.gsxt.gov.cn/）或全国个体私营经济发展服务网（https://xwqy.gsxt.gov.cn/）中未被列入严重违法失信企业名单。</w:t>
      </w:r>
    </w:p>
    <w:p>
      <w:pPr>
        <w:wordWrap w:val="0"/>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（5）供应商单位、供应商单位法定代表人（负责人或经营者等）、授权商谈代表在“中国执行信息公开网”（http://zxgk.court.gov.cn/shixin/）中未被列入为失信被执行人名单。</w:t>
      </w:r>
    </w:p>
    <w:p>
      <w:pPr>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（6）供应商、供应商单位法定代表人（负责人或经营者等）、被授权委托人在近三年内无行贿犯罪行为。</w:t>
      </w:r>
    </w:p>
    <w:p>
      <w:pPr>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（7）法律法规规定的其他情形。</w:t>
      </w:r>
    </w:p>
    <w:p>
      <w:pPr>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如有不实之处，本单位愿负相应的法律责任，并承担由此产生的一切后果。</w:t>
      </w:r>
    </w:p>
    <w:p>
      <w:pPr>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特此承诺！</w:t>
      </w:r>
    </w:p>
    <w:p>
      <w:pPr>
        <w:spacing w:line="360" w:lineRule="auto"/>
        <w:ind w:firstLine="480" w:firstLineChars="200"/>
        <w:rPr>
          <w:rFonts w:ascii="宋体" w:hAnsi="宋体" w:eastAsia="宋体" w:cs="Times New Roman"/>
          <w:sz w:val="24"/>
        </w:rPr>
      </w:pPr>
    </w:p>
    <w:p>
      <w:pPr>
        <w:spacing w:line="360" w:lineRule="auto"/>
        <w:ind w:firstLine="480" w:firstLineChars="200"/>
        <w:rPr>
          <w:rFonts w:ascii="宋体" w:hAnsi="宋体" w:eastAsia="宋体" w:cs="Times New Roman"/>
          <w:sz w:val="24"/>
        </w:rPr>
      </w:pPr>
    </w:p>
    <w:p>
      <w:pPr>
        <w:spacing w:line="360" w:lineRule="auto"/>
        <w:ind w:firstLine="480" w:firstLineChars="200"/>
        <w:rPr>
          <w:rFonts w:ascii="宋体" w:hAnsi="宋体" w:eastAsia="宋体" w:cs="Times New Roman"/>
          <w:sz w:val="24"/>
        </w:rPr>
      </w:pPr>
    </w:p>
    <w:p>
      <w:pPr>
        <w:spacing w:line="360" w:lineRule="auto"/>
        <w:ind w:firstLine="480" w:firstLineChars="200"/>
        <w:rPr>
          <w:rFonts w:ascii="宋体" w:hAnsi="宋体" w:eastAsia="宋体" w:cs="Times New Roman"/>
          <w:sz w:val="24"/>
        </w:rPr>
      </w:pP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供应商名称：</w:t>
      </w:r>
      <w:r>
        <w:rPr>
          <w:rFonts w:hint="eastAsia" w:ascii="宋体" w:hAnsi="宋体" w:eastAsia="宋体" w:cs="Times New Roman"/>
          <w:sz w:val="24"/>
          <w:u w:val="single"/>
        </w:rPr>
        <w:t xml:space="preserve">                             </w:t>
      </w:r>
      <w:r>
        <w:rPr>
          <w:rFonts w:hint="eastAsia" w:ascii="宋体" w:hAnsi="宋体" w:eastAsia="宋体" w:cs="Times New Roman"/>
          <w:sz w:val="24"/>
        </w:rPr>
        <w:t>（盖单位公章）</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法定代表人或其授权商谈代表：</w:t>
      </w:r>
      <w:r>
        <w:rPr>
          <w:rFonts w:hint="eastAsia" w:ascii="宋体" w:hAnsi="宋体" w:eastAsia="宋体" w:cs="Times New Roman"/>
          <w:sz w:val="24"/>
          <w:u w:val="single"/>
        </w:rPr>
        <w:t xml:space="preserve">             </w:t>
      </w:r>
      <w:r>
        <w:rPr>
          <w:rFonts w:hint="eastAsia" w:ascii="宋体" w:hAnsi="宋体" w:eastAsia="宋体" w:cs="Times New Roman"/>
          <w:sz w:val="24"/>
        </w:rPr>
        <w:t>（签字或盖章）</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日期：</w:t>
      </w:r>
      <w:r>
        <w:rPr>
          <w:rFonts w:hint="eastAsia" w:ascii="宋体" w:hAnsi="宋体" w:eastAsia="宋体" w:cs="Times New Roman"/>
          <w:sz w:val="24"/>
          <w:u w:val="single"/>
        </w:rPr>
        <w:t xml:space="preserve">    </w:t>
      </w:r>
      <w:r>
        <w:rPr>
          <w:rFonts w:hint="eastAsia" w:ascii="宋体" w:hAnsi="宋体" w:eastAsia="宋体" w:cs="Times New Roman"/>
          <w:sz w:val="24"/>
        </w:rPr>
        <w:t>年</w:t>
      </w:r>
      <w:r>
        <w:rPr>
          <w:rFonts w:hint="eastAsia" w:ascii="宋体" w:hAnsi="宋体" w:eastAsia="宋体" w:cs="Times New Roman"/>
          <w:sz w:val="24"/>
          <w:u w:val="single"/>
        </w:rPr>
        <w:t xml:space="preserve">    </w:t>
      </w:r>
      <w:r>
        <w:rPr>
          <w:rFonts w:hint="eastAsia" w:ascii="宋体" w:hAnsi="宋体" w:eastAsia="宋体" w:cs="Times New Roman"/>
          <w:sz w:val="24"/>
        </w:rPr>
        <w:t>月</w:t>
      </w:r>
      <w:r>
        <w:rPr>
          <w:rFonts w:hint="eastAsia" w:ascii="宋体" w:hAnsi="宋体" w:eastAsia="宋体" w:cs="Times New Roman"/>
          <w:sz w:val="24"/>
          <w:u w:val="single"/>
        </w:rPr>
        <w:t xml:space="preserve">    </w:t>
      </w:r>
      <w:r>
        <w:rPr>
          <w:rFonts w:hint="eastAsia" w:ascii="宋体" w:hAnsi="宋体" w:eastAsia="宋体" w:cs="Times New Roman"/>
          <w:sz w:val="24"/>
        </w:rPr>
        <w:t>日</w:t>
      </w:r>
    </w:p>
    <w:p>
      <w:pPr>
        <w:widowControl/>
        <w:ind w:firstLine="0" w:firstLineChars="0"/>
        <w:jc w:val="left"/>
        <w:rPr>
          <w:rFonts w:ascii="宋体" w:hAnsi="宋体" w:eastAsia="宋体" w:cs="Times New Roman"/>
          <w:sz w:val="24"/>
        </w:rPr>
      </w:pPr>
      <w:r>
        <w:rPr>
          <w:rFonts w:ascii="宋体" w:hAnsi="宋体" w:eastAsia="宋体" w:cs="Times New Roman"/>
          <w:sz w:val="24"/>
        </w:rPr>
        <w:br w:type="page"/>
      </w:r>
    </w:p>
    <w:bookmarkEnd w:id="12"/>
    <w:bookmarkEnd w:id="13"/>
    <w:bookmarkEnd w:id="14"/>
    <w:p>
      <w:pPr>
        <w:keepNext/>
        <w:keepLines/>
        <w:widowControl w:val="0"/>
        <w:spacing w:before="60" w:after="60" w:line="360" w:lineRule="auto"/>
        <w:jc w:val="center"/>
        <w:outlineLvl w:val="1"/>
        <w:rPr>
          <w:rFonts w:ascii="Cambria" w:hAnsi="Cambria" w:eastAsia="宋体" w:cs="Times New Roman"/>
          <w:b/>
          <w:bCs/>
          <w:kern w:val="2"/>
          <w:sz w:val="28"/>
          <w:szCs w:val="32"/>
          <w:lang w:val="en-US" w:eastAsia="zh-CN" w:bidi="ar-SA"/>
        </w:rPr>
      </w:pPr>
      <w:r>
        <w:rPr>
          <w:rFonts w:hint="eastAsia" w:ascii="Cambria" w:hAnsi="Cambria" w:eastAsia="宋体" w:cs="Times New Roman"/>
          <w:b/>
          <w:bCs/>
          <w:kern w:val="2"/>
          <w:sz w:val="28"/>
          <w:szCs w:val="32"/>
          <w:lang w:val="en-US" w:eastAsia="zh-CN" w:bidi="ar-SA"/>
        </w:rPr>
        <w:t>八</w:t>
      </w:r>
      <w:r>
        <w:rPr>
          <w:rFonts w:ascii="Cambria" w:hAnsi="Cambria" w:eastAsia="宋体" w:cs="Times New Roman"/>
          <w:b/>
          <w:bCs/>
          <w:kern w:val="2"/>
          <w:sz w:val="28"/>
          <w:szCs w:val="32"/>
          <w:lang w:val="en-US" w:eastAsia="zh-CN" w:bidi="ar-SA"/>
        </w:rPr>
        <w:t>、供应商提供资料真实性承诺函</w:t>
      </w:r>
    </w:p>
    <w:p>
      <w:pPr>
        <w:ind w:firstLine="0" w:firstLineChars="0"/>
        <w:rPr>
          <w:rFonts w:eastAsia="宋体" w:cs="Times New Roman"/>
          <w:sz w:val="21"/>
        </w:rPr>
      </w:pPr>
    </w:p>
    <w:p>
      <w:pPr>
        <w:snapToGrid w:val="0"/>
        <w:spacing w:line="360" w:lineRule="auto"/>
        <w:ind w:firstLine="0" w:firstLineChars="0"/>
        <w:rPr>
          <w:rFonts w:ascii="宋体" w:hAnsi="宋体" w:eastAsia="宋体" w:cs="Times New Roman"/>
          <w:b/>
          <w:sz w:val="24"/>
        </w:rPr>
      </w:pPr>
      <w:bookmarkStart w:id="15" w:name="OLE_LINK5"/>
      <w:bookmarkStart w:id="16" w:name="OLE_LINK6"/>
      <w:r>
        <w:rPr>
          <w:rFonts w:hint="eastAsia" w:ascii="宋体" w:hAnsi="宋体" w:eastAsia="宋体" w:cs="Times New Roman"/>
          <w:b/>
          <w:sz w:val="24"/>
        </w:rPr>
        <w:t>致辽宁省高速公路实业发展有限责任公司：</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本单位此次参加</w:t>
      </w:r>
      <w:r>
        <w:rPr>
          <w:rFonts w:hint="eastAsia" w:ascii="宋体" w:hAnsi="宋体" w:eastAsia="宋体" w:cs="Times New Roman"/>
          <w:sz w:val="24"/>
          <w:u w:val="single"/>
        </w:rPr>
        <w:t>辽宁省高速公路实业发展有限责任公司所辖高速公路服务区品牌供应商征集项目</w:t>
      </w:r>
      <w:r>
        <w:rPr>
          <w:rFonts w:hint="eastAsia" w:ascii="宋体" w:hAnsi="宋体" w:eastAsia="宋体" w:cs="Times New Roman"/>
          <w:sz w:val="24"/>
        </w:rPr>
        <w:t>所提交的申请材料内容和所附资料均真实、合法，</w:t>
      </w:r>
      <w:bookmarkStart w:id="17" w:name="OLE_LINK12"/>
      <w:bookmarkStart w:id="18" w:name="OLE_LINK11"/>
      <w:r>
        <w:rPr>
          <w:rFonts w:hint="eastAsia" w:ascii="宋体" w:hAnsi="宋体" w:eastAsia="宋体" w:cs="Times New Roman"/>
          <w:sz w:val="24"/>
        </w:rPr>
        <w:t>如有不实之处，愿负相应的法律责任，并承担由此产生的一切后果。</w:t>
      </w:r>
    </w:p>
    <w:bookmarkEnd w:id="17"/>
    <w:bookmarkEnd w:id="18"/>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特此承诺！</w:t>
      </w:r>
    </w:p>
    <w:bookmarkEnd w:id="15"/>
    <w:bookmarkEnd w:id="16"/>
    <w:p>
      <w:pPr>
        <w:spacing w:line="360" w:lineRule="auto"/>
        <w:ind w:firstLine="480" w:firstLineChars="200"/>
        <w:rPr>
          <w:rFonts w:ascii="宋体" w:hAnsi="宋体" w:eastAsia="宋体" w:cs="Times New Roman"/>
          <w:sz w:val="24"/>
        </w:rPr>
      </w:pPr>
    </w:p>
    <w:p>
      <w:pPr>
        <w:spacing w:line="360" w:lineRule="auto"/>
        <w:ind w:firstLine="480" w:firstLineChars="200"/>
        <w:rPr>
          <w:rFonts w:ascii="宋体" w:hAnsi="宋体" w:eastAsia="宋体" w:cs="Times New Roman"/>
          <w:sz w:val="24"/>
        </w:rPr>
      </w:pPr>
    </w:p>
    <w:p>
      <w:pPr>
        <w:spacing w:line="360" w:lineRule="auto"/>
        <w:ind w:firstLine="480" w:firstLineChars="200"/>
        <w:rPr>
          <w:rFonts w:ascii="宋体" w:hAnsi="宋体" w:eastAsia="宋体" w:cs="Times New Roman"/>
          <w:sz w:val="24"/>
        </w:rPr>
      </w:pPr>
    </w:p>
    <w:p>
      <w:pPr>
        <w:spacing w:line="360" w:lineRule="auto"/>
        <w:ind w:firstLine="480" w:firstLineChars="200"/>
        <w:rPr>
          <w:rFonts w:ascii="宋体" w:hAnsi="宋体" w:eastAsia="宋体" w:cs="Times New Roman"/>
          <w:sz w:val="24"/>
        </w:rPr>
      </w:pPr>
    </w:p>
    <w:p>
      <w:pPr>
        <w:spacing w:line="360" w:lineRule="auto"/>
        <w:ind w:firstLine="480" w:firstLineChars="200"/>
        <w:rPr>
          <w:rFonts w:ascii="宋体" w:hAnsi="宋体" w:eastAsia="宋体" w:cs="Times New Roman"/>
          <w:sz w:val="24"/>
        </w:rPr>
      </w:pPr>
    </w:p>
    <w:p>
      <w:pPr>
        <w:spacing w:line="360" w:lineRule="auto"/>
        <w:ind w:firstLine="480" w:firstLineChars="200"/>
        <w:rPr>
          <w:rFonts w:ascii="宋体" w:hAnsi="宋体" w:eastAsia="宋体" w:cs="Times New Roman"/>
          <w:sz w:val="24"/>
        </w:rPr>
      </w:pPr>
    </w:p>
    <w:p>
      <w:pPr>
        <w:spacing w:line="360" w:lineRule="auto"/>
        <w:ind w:firstLine="480" w:firstLineChars="200"/>
        <w:rPr>
          <w:rFonts w:ascii="宋体" w:hAnsi="宋体" w:eastAsia="宋体" w:cs="Times New Roman"/>
          <w:sz w:val="24"/>
        </w:rPr>
      </w:pPr>
    </w:p>
    <w:p>
      <w:pPr>
        <w:spacing w:line="360" w:lineRule="auto"/>
        <w:ind w:firstLine="480" w:firstLineChars="200"/>
        <w:rPr>
          <w:rFonts w:ascii="宋体" w:hAnsi="宋体" w:eastAsia="宋体" w:cs="Times New Roman"/>
          <w:sz w:val="24"/>
        </w:rPr>
      </w:pPr>
    </w:p>
    <w:p>
      <w:pPr>
        <w:spacing w:line="360" w:lineRule="auto"/>
        <w:ind w:firstLine="480" w:firstLineChars="200"/>
        <w:rPr>
          <w:rFonts w:ascii="宋体" w:hAnsi="宋体" w:eastAsia="宋体" w:cs="Times New Roman"/>
          <w:sz w:val="24"/>
        </w:rPr>
      </w:pPr>
    </w:p>
    <w:p>
      <w:pPr>
        <w:spacing w:line="360" w:lineRule="auto"/>
        <w:ind w:firstLine="480" w:firstLineChars="200"/>
        <w:rPr>
          <w:rFonts w:ascii="宋体" w:hAnsi="宋体" w:eastAsia="宋体" w:cs="Times New Roman"/>
          <w:sz w:val="24"/>
        </w:rPr>
      </w:pPr>
    </w:p>
    <w:p>
      <w:pPr>
        <w:spacing w:line="360" w:lineRule="auto"/>
        <w:ind w:firstLine="480" w:firstLineChars="200"/>
        <w:rPr>
          <w:rFonts w:ascii="宋体" w:hAnsi="宋体" w:eastAsia="宋体" w:cs="Times New Roman"/>
          <w:sz w:val="24"/>
        </w:rPr>
      </w:pP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供应商名称：</w:t>
      </w:r>
      <w:r>
        <w:rPr>
          <w:rFonts w:hint="eastAsia" w:ascii="宋体" w:hAnsi="宋体" w:eastAsia="宋体" w:cs="Times New Roman"/>
          <w:sz w:val="24"/>
          <w:u w:val="single"/>
        </w:rPr>
        <w:t xml:space="preserve">                             </w:t>
      </w:r>
      <w:r>
        <w:rPr>
          <w:rFonts w:hint="eastAsia" w:ascii="宋体" w:hAnsi="宋体" w:eastAsia="宋体" w:cs="Times New Roman"/>
          <w:sz w:val="24"/>
        </w:rPr>
        <w:t>（盖单位公章）</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法定代表人或其授权商谈代表：</w:t>
      </w:r>
      <w:r>
        <w:rPr>
          <w:rFonts w:hint="eastAsia" w:ascii="宋体" w:hAnsi="宋体" w:eastAsia="宋体" w:cs="Times New Roman"/>
          <w:sz w:val="24"/>
          <w:u w:val="single"/>
        </w:rPr>
        <w:t xml:space="preserve">             </w:t>
      </w:r>
      <w:r>
        <w:rPr>
          <w:rFonts w:hint="eastAsia" w:ascii="宋体" w:hAnsi="宋体" w:eastAsia="宋体" w:cs="Times New Roman"/>
          <w:sz w:val="24"/>
        </w:rPr>
        <w:t>（签字或盖章）</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日期：</w:t>
      </w:r>
      <w:r>
        <w:rPr>
          <w:rFonts w:hint="eastAsia" w:ascii="宋体" w:hAnsi="宋体" w:eastAsia="宋体" w:cs="Times New Roman"/>
          <w:sz w:val="24"/>
          <w:u w:val="single"/>
        </w:rPr>
        <w:t xml:space="preserve">    </w:t>
      </w:r>
      <w:r>
        <w:rPr>
          <w:rFonts w:hint="eastAsia" w:ascii="宋体" w:hAnsi="宋体" w:eastAsia="宋体" w:cs="Times New Roman"/>
          <w:sz w:val="24"/>
        </w:rPr>
        <w:t>年</w:t>
      </w:r>
      <w:r>
        <w:rPr>
          <w:rFonts w:hint="eastAsia" w:ascii="宋体" w:hAnsi="宋体" w:eastAsia="宋体" w:cs="Times New Roman"/>
          <w:sz w:val="24"/>
          <w:u w:val="single"/>
        </w:rPr>
        <w:t xml:space="preserve">    </w:t>
      </w:r>
      <w:r>
        <w:rPr>
          <w:rFonts w:hint="eastAsia" w:ascii="宋体" w:hAnsi="宋体" w:eastAsia="宋体" w:cs="Times New Roman"/>
          <w:sz w:val="24"/>
        </w:rPr>
        <w:t>月</w:t>
      </w:r>
      <w:r>
        <w:rPr>
          <w:rFonts w:hint="eastAsia" w:ascii="宋体" w:hAnsi="宋体" w:eastAsia="宋体" w:cs="Times New Roman"/>
          <w:sz w:val="24"/>
          <w:u w:val="single"/>
        </w:rPr>
        <w:t xml:space="preserve">    </w:t>
      </w:r>
      <w:r>
        <w:rPr>
          <w:rFonts w:hint="eastAsia" w:ascii="宋体" w:hAnsi="宋体" w:eastAsia="宋体" w:cs="Times New Roman"/>
          <w:sz w:val="24"/>
        </w:rPr>
        <w:t>日</w:t>
      </w:r>
    </w:p>
    <w:p>
      <w:pPr>
        <w:widowControl/>
        <w:ind w:firstLine="0" w:firstLineChars="0"/>
        <w:jc w:val="left"/>
        <w:rPr>
          <w:rFonts w:ascii="宋体" w:hAnsi="宋体" w:eastAsia="宋体" w:cs="Times New Roman"/>
          <w:sz w:val="24"/>
        </w:rPr>
      </w:pPr>
      <w:r>
        <w:rPr>
          <w:rFonts w:ascii="宋体" w:hAnsi="宋体" w:eastAsia="宋体" w:cs="Times New Roman"/>
          <w:sz w:val="24"/>
        </w:rPr>
        <w:br w:type="page"/>
      </w:r>
    </w:p>
    <w:p>
      <w:pPr>
        <w:keepNext/>
        <w:keepLines/>
        <w:widowControl w:val="0"/>
        <w:spacing w:before="60" w:after="60" w:line="360" w:lineRule="auto"/>
        <w:jc w:val="center"/>
        <w:outlineLvl w:val="1"/>
        <w:rPr>
          <w:rFonts w:ascii="Cambria" w:hAnsi="Cambria" w:eastAsia="宋体" w:cs="Times New Roman"/>
          <w:b/>
          <w:bCs/>
          <w:kern w:val="2"/>
          <w:sz w:val="28"/>
          <w:szCs w:val="32"/>
          <w:lang w:val="en-US" w:eastAsia="zh-CN" w:bidi="ar-SA"/>
        </w:rPr>
      </w:pPr>
      <w:r>
        <w:rPr>
          <w:rFonts w:hint="eastAsia" w:ascii="Cambria" w:hAnsi="Cambria" w:eastAsia="宋体" w:cs="Times New Roman"/>
          <w:b/>
          <w:bCs/>
          <w:kern w:val="2"/>
          <w:sz w:val="28"/>
          <w:szCs w:val="32"/>
          <w:lang w:val="en-US" w:eastAsia="zh-CN" w:bidi="ar-SA"/>
        </w:rPr>
        <w:t>九</w:t>
      </w:r>
      <w:r>
        <w:rPr>
          <w:rFonts w:ascii="Cambria" w:hAnsi="Cambria" w:eastAsia="宋体" w:cs="Times New Roman"/>
          <w:b/>
          <w:bCs/>
          <w:kern w:val="2"/>
          <w:sz w:val="28"/>
          <w:szCs w:val="32"/>
          <w:lang w:val="en-US" w:eastAsia="zh-CN" w:bidi="ar-SA"/>
        </w:rPr>
        <w:t>、</w:t>
      </w:r>
      <w:r>
        <w:rPr>
          <w:rFonts w:hint="eastAsia" w:ascii="Cambria" w:hAnsi="Cambria" w:eastAsia="宋体" w:cs="Times New Roman"/>
          <w:b/>
          <w:bCs/>
          <w:kern w:val="2"/>
          <w:sz w:val="28"/>
          <w:szCs w:val="32"/>
          <w:lang w:val="en-US" w:eastAsia="zh-CN" w:bidi="ar-SA"/>
        </w:rPr>
        <w:t>供应商参加招商活动前3年内在经营活动中没有重大违法记录的书面声明</w:t>
      </w:r>
    </w:p>
    <w:p>
      <w:pPr>
        <w:ind w:firstLine="0" w:firstLineChars="0"/>
        <w:rPr>
          <w:rFonts w:eastAsia="宋体" w:cs="Times New Roman"/>
          <w:sz w:val="21"/>
        </w:rPr>
      </w:pPr>
    </w:p>
    <w:p>
      <w:pPr>
        <w:snapToGrid w:val="0"/>
        <w:spacing w:line="360" w:lineRule="auto"/>
        <w:ind w:firstLine="0" w:firstLineChars="0"/>
        <w:rPr>
          <w:rFonts w:ascii="宋体" w:hAnsi="宋体" w:eastAsia="宋体" w:cs="Times New Roman"/>
          <w:b/>
          <w:sz w:val="24"/>
        </w:rPr>
      </w:pPr>
      <w:r>
        <w:rPr>
          <w:rFonts w:hint="eastAsia" w:ascii="宋体" w:hAnsi="宋体" w:eastAsia="宋体" w:cs="Times New Roman"/>
          <w:b/>
          <w:sz w:val="24"/>
        </w:rPr>
        <w:t>致辽宁省高速公路实业发展有限责任公司：</w:t>
      </w:r>
    </w:p>
    <w:p>
      <w:pPr>
        <w:spacing w:line="360" w:lineRule="auto"/>
        <w:ind w:firstLine="480" w:firstLineChars="200"/>
        <w:rPr>
          <w:rFonts w:ascii="宋体" w:hAnsi="宋体" w:eastAsia="宋体" w:cs="仿宋_GB2312"/>
          <w:bCs/>
          <w:sz w:val="24"/>
        </w:rPr>
      </w:pPr>
      <w:r>
        <w:rPr>
          <w:rFonts w:hint="eastAsia" w:ascii="宋体" w:hAnsi="宋体" w:eastAsia="宋体" w:cs="仿宋_GB2312"/>
          <w:bCs/>
          <w:sz w:val="24"/>
        </w:rPr>
        <w:t>在本次招商谈判时间前，我单位前3年内在经营活动中没有因违法经营受到刑事处罚或者责令停产停业、吊销许可证或者执照、较大数额罚款等行政处罚的重大违法记录。</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如有不实之处，本单位愿负相应的法律责任，并承担由此产生的一切后果。</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特此声明！</w:t>
      </w:r>
    </w:p>
    <w:p>
      <w:pPr>
        <w:spacing w:line="360" w:lineRule="auto"/>
        <w:ind w:right="1600" w:rightChars="500" w:firstLine="480" w:firstLineChars="200"/>
        <w:rPr>
          <w:rFonts w:ascii="宋体" w:hAnsi="宋体" w:eastAsia="宋体" w:cs="仿宋_GB2312"/>
          <w:bCs/>
          <w:sz w:val="24"/>
        </w:rPr>
      </w:pPr>
    </w:p>
    <w:p>
      <w:pPr>
        <w:tabs>
          <w:tab w:val="left" w:pos="2460"/>
          <w:tab w:val="center" w:pos="4156"/>
          <w:tab w:val="left" w:pos="6735"/>
        </w:tabs>
        <w:spacing w:line="360" w:lineRule="auto"/>
        <w:ind w:firstLine="480" w:firstLineChars="200"/>
        <w:rPr>
          <w:rFonts w:ascii="宋体" w:hAnsi="宋体" w:eastAsia="宋体" w:cs="仿宋_GB2312"/>
          <w:sz w:val="24"/>
        </w:rPr>
      </w:pPr>
    </w:p>
    <w:p>
      <w:pPr>
        <w:tabs>
          <w:tab w:val="left" w:pos="2460"/>
          <w:tab w:val="center" w:pos="4156"/>
          <w:tab w:val="left" w:pos="6735"/>
        </w:tabs>
        <w:spacing w:line="360" w:lineRule="auto"/>
        <w:ind w:firstLine="480" w:firstLineChars="200"/>
        <w:rPr>
          <w:rFonts w:ascii="宋体" w:hAnsi="宋体" w:eastAsia="宋体" w:cs="仿宋_GB2312"/>
          <w:sz w:val="24"/>
        </w:rPr>
      </w:pPr>
    </w:p>
    <w:p>
      <w:pPr>
        <w:tabs>
          <w:tab w:val="left" w:pos="2460"/>
          <w:tab w:val="center" w:pos="4156"/>
          <w:tab w:val="left" w:pos="6735"/>
        </w:tabs>
        <w:spacing w:line="360" w:lineRule="auto"/>
        <w:ind w:firstLine="480" w:firstLineChars="200"/>
        <w:rPr>
          <w:rFonts w:ascii="宋体" w:hAnsi="宋体" w:eastAsia="宋体" w:cs="仿宋_GB2312"/>
          <w:sz w:val="24"/>
        </w:rPr>
      </w:pPr>
    </w:p>
    <w:p>
      <w:pPr>
        <w:tabs>
          <w:tab w:val="left" w:pos="2460"/>
          <w:tab w:val="center" w:pos="4156"/>
          <w:tab w:val="left" w:pos="6735"/>
        </w:tabs>
        <w:spacing w:line="360" w:lineRule="auto"/>
        <w:ind w:firstLine="480" w:firstLineChars="200"/>
        <w:rPr>
          <w:rFonts w:ascii="宋体" w:hAnsi="宋体" w:eastAsia="宋体" w:cs="仿宋_GB2312"/>
          <w:sz w:val="24"/>
        </w:rPr>
      </w:pPr>
    </w:p>
    <w:p>
      <w:pPr>
        <w:tabs>
          <w:tab w:val="left" w:pos="2460"/>
          <w:tab w:val="center" w:pos="4156"/>
          <w:tab w:val="left" w:pos="6735"/>
        </w:tabs>
        <w:spacing w:line="360" w:lineRule="auto"/>
        <w:ind w:firstLine="480" w:firstLineChars="200"/>
        <w:rPr>
          <w:rFonts w:ascii="宋体" w:hAnsi="宋体" w:eastAsia="宋体" w:cs="仿宋_GB2312"/>
          <w:sz w:val="24"/>
        </w:rPr>
      </w:pPr>
    </w:p>
    <w:p>
      <w:pPr>
        <w:tabs>
          <w:tab w:val="left" w:pos="2460"/>
          <w:tab w:val="center" w:pos="4156"/>
          <w:tab w:val="left" w:pos="6735"/>
        </w:tabs>
        <w:spacing w:line="360" w:lineRule="auto"/>
        <w:ind w:firstLine="480" w:firstLineChars="200"/>
        <w:rPr>
          <w:rFonts w:ascii="宋体" w:hAnsi="宋体" w:eastAsia="宋体" w:cs="仿宋_GB2312"/>
          <w:sz w:val="24"/>
        </w:rPr>
      </w:pPr>
    </w:p>
    <w:p>
      <w:pPr>
        <w:tabs>
          <w:tab w:val="left" w:pos="2460"/>
          <w:tab w:val="center" w:pos="4156"/>
          <w:tab w:val="left" w:pos="6735"/>
        </w:tabs>
        <w:spacing w:line="360" w:lineRule="auto"/>
        <w:ind w:firstLine="480" w:firstLineChars="200"/>
        <w:rPr>
          <w:rFonts w:ascii="宋体" w:hAnsi="宋体" w:eastAsia="宋体" w:cs="仿宋_GB2312"/>
          <w:sz w:val="24"/>
        </w:rPr>
      </w:pPr>
    </w:p>
    <w:p>
      <w:pPr>
        <w:tabs>
          <w:tab w:val="left" w:pos="2460"/>
          <w:tab w:val="center" w:pos="4156"/>
          <w:tab w:val="left" w:pos="6735"/>
        </w:tabs>
        <w:spacing w:line="360" w:lineRule="auto"/>
        <w:ind w:firstLine="480" w:firstLineChars="200"/>
        <w:rPr>
          <w:rFonts w:ascii="宋体" w:hAnsi="宋体" w:eastAsia="宋体" w:cs="仿宋_GB2312"/>
          <w:sz w:val="24"/>
        </w:rPr>
      </w:pPr>
    </w:p>
    <w:p>
      <w:pPr>
        <w:tabs>
          <w:tab w:val="left" w:pos="2460"/>
          <w:tab w:val="center" w:pos="4156"/>
          <w:tab w:val="left" w:pos="6735"/>
        </w:tabs>
        <w:spacing w:line="360" w:lineRule="auto"/>
        <w:ind w:firstLine="480" w:firstLineChars="200"/>
        <w:rPr>
          <w:rFonts w:ascii="宋体" w:hAnsi="宋体" w:eastAsia="宋体" w:cs="仿宋_GB2312"/>
          <w:sz w:val="24"/>
        </w:rPr>
      </w:pP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供应商名称：</w:t>
      </w:r>
      <w:r>
        <w:rPr>
          <w:rFonts w:hint="eastAsia" w:ascii="宋体" w:hAnsi="宋体" w:eastAsia="宋体" w:cs="Times New Roman"/>
          <w:sz w:val="24"/>
          <w:u w:val="single"/>
        </w:rPr>
        <w:t xml:space="preserve">                             </w:t>
      </w:r>
      <w:r>
        <w:rPr>
          <w:rFonts w:hint="eastAsia" w:ascii="宋体" w:hAnsi="宋体" w:eastAsia="宋体" w:cs="Times New Roman"/>
          <w:sz w:val="24"/>
        </w:rPr>
        <w:t>（盖单位公章）</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法定代表人或其授权商谈代表：</w:t>
      </w:r>
      <w:r>
        <w:rPr>
          <w:rFonts w:hint="eastAsia" w:ascii="宋体" w:hAnsi="宋体" w:eastAsia="宋体" w:cs="Times New Roman"/>
          <w:sz w:val="24"/>
          <w:u w:val="single"/>
        </w:rPr>
        <w:t xml:space="preserve">             </w:t>
      </w:r>
      <w:r>
        <w:rPr>
          <w:rFonts w:hint="eastAsia" w:ascii="宋体" w:hAnsi="宋体" w:eastAsia="宋体" w:cs="Times New Roman"/>
          <w:sz w:val="24"/>
        </w:rPr>
        <w:t>（签字或盖章）</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日期：</w:t>
      </w:r>
      <w:r>
        <w:rPr>
          <w:rFonts w:hint="eastAsia" w:ascii="宋体" w:hAnsi="宋体" w:eastAsia="宋体" w:cs="Times New Roman"/>
          <w:sz w:val="24"/>
          <w:u w:val="single"/>
        </w:rPr>
        <w:t xml:space="preserve">    </w:t>
      </w:r>
      <w:r>
        <w:rPr>
          <w:rFonts w:hint="eastAsia" w:ascii="宋体" w:hAnsi="宋体" w:eastAsia="宋体" w:cs="Times New Roman"/>
          <w:sz w:val="24"/>
        </w:rPr>
        <w:t>年</w:t>
      </w:r>
      <w:r>
        <w:rPr>
          <w:rFonts w:hint="eastAsia" w:ascii="宋体" w:hAnsi="宋体" w:eastAsia="宋体" w:cs="Times New Roman"/>
          <w:sz w:val="24"/>
          <w:u w:val="single"/>
        </w:rPr>
        <w:t xml:space="preserve">    </w:t>
      </w:r>
      <w:r>
        <w:rPr>
          <w:rFonts w:hint="eastAsia" w:ascii="宋体" w:hAnsi="宋体" w:eastAsia="宋体" w:cs="Times New Roman"/>
          <w:sz w:val="24"/>
        </w:rPr>
        <w:t>月</w:t>
      </w:r>
      <w:r>
        <w:rPr>
          <w:rFonts w:hint="eastAsia" w:ascii="宋体" w:hAnsi="宋体" w:eastAsia="宋体" w:cs="Times New Roman"/>
          <w:sz w:val="24"/>
          <w:u w:val="single"/>
        </w:rPr>
        <w:t xml:space="preserve">    </w:t>
      </w:r>
      <w:r>
        <w:rPr>
          <w:rFonts w:hint="eastAsia" w:ascii="宋体" w:hAnsi="宋体" w:eastAsia="宋体" w:cs="Times New Roman"/>
          <w:sz w:val="24"/>
        </w:rPr>
        <w:t>日</w:t>
      </w:r>
    </w:p>
    <w:p>
      <w:pPr>
        <w:widowControl/>
        <w:ind w:firstLine="0" w:firstLineChars="0"/>
        <w:jc w:val="left"/>
        <w:rPr>
          <w:rFonts w:ascii="宋体" w:hAnsi="宋体" w:eastAsia="宋体" w:cs="仿宋_GB2312"/>
          <w:sz w:val="24"/>
        </w:rPr>
      </w:pPr>
      <w:r>
        <w:rPr>
          <w:rFonts w:ascii="宋体" w:hAnsi="宋体" w:eastAsia="宋体" w:cs="仿宋_GB2312"/>
          <w:sz w:val="24"/>
        </w:rPr>
        <w:br w:type="page"/>
      </w:r>
    </w:p>
    <w:p>
      <w:pPr>
        <w:keepNext/>
        <w:keepLines/>
        <w:widowControl w:val="0"/>
        <w:spacing w:before="60" w:after="60" w:line="360" w:lineRule="auto"/>
        <w:jc w:val="center"/>
        <w:outlineLvl w:val="1"/>
        <w:rPr>
          <w:rFonts w:ascii="Cambria" w:hAnsi="Cambria" w:eastAsia="宋体" w:cs="Times New Roman"/>
          <w:b/>
          <w:bCs/>
          <w:kern w:val="2"/>
          <w:sz w:val="28"/>
          <w:szCs w:val="32"/>
          <w:lang w:val="en-US" w:eastAsia="zh-CN" w:bidi="ar-SA"/>
        </w:rPr>
      </w:pPr>
      <w:r>
        <w:rPr>
          <w:rFonts w:hint="eastAsia" w:ascii="Cambria" w:hAnsi="Cambria" w:eastAsia="宋体" w:cs="Times New Roman"/>
          <w:b/>
          <w:bCs/>
          <w:kern w:val="2"/>
          <w:sz w:val="28"/>
          <w:szCs w:val="32"/>
          <w:lang w:val="en-US" w:eastAsia="zh-CN" w:bidi="ar-SA"/>
        </w:rPr>
        <w:t>十</w:t>
      </w:r>
      <w:r>
        <w:rPr>
          <w:rFonts w:ascii="Cambria" w:hAnsi="Cambria" w:eastAsia="宋体" w:cs="Times New Roman"/>
          <w:b/>
          <w:bCs/>
          <w:kern w:val="2"/>
          <w:sz w:val="28"/>
          <w:szCs w:val="32"/>
          <w:lang w:val="en-US" w:eastAsia="zh-CN" w:bidi="ar-SA"/>
        </w:rPr>
        <w:t>、</w:t>
      </w:r>
      <w:r>
        <w:rPr>
          <w:rFonts w:hint="eastAsia" w:ascii="Cambria" w:hAnsi="Cambria" w:eastAsia="宋体" w:cs="Times New Roman"/>
          <w:b/>
          <w:bCs/>
          <w:kern w:val="2"/>
          <w:sz w:val="28"/>
          <w:szCs w:val="32"/>
          <w:lang w:val="en-US" w:eastAsia="zh-CN" w:bidi="ar-SA"/>
        </w:rPr>
        <w:t>其他有利于体现供应商综合实力和资格能力的相关材料</w:t>
      </w:r>
    </w:p>
    <w:p>
      <w:pPr>
        <w:ind w:firstLine="0" w:firstLineChars="0"/>
        <w:rPr>
          <w:rFonts w:eastAsia="宋体" w:cs="Times New Roman"/>
          <w:sz w:val="21"/>
        </w:rPr>
      </w:pPr>
    </w:p>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eastAsia="宋体" w:cs="Times New Roman"/>
        <w:kern w:val="2"/>
        <w:sz w:val="21"/>
        <w:szCs w:val="24"/>
        <w:lang w:val="en-US" w:eastAsia="zh-CN" w:bidi="ar-SA"/>
      </w:rPr>
      <w:id w:val="772753081"/>
      <w:docPartObj>
        <w:docPartGallery w:val="autotext"/>
      </w:docPartObj>
    </w:sdtPr>
    <w:sdtEndPr>
      <w:rPr>
        <w:rFonts w:ascii="Times New Roman" w:hAnsi="Times New Roman" w:eastAsia="宋体" w:cs="Times New Roman"/>
        <w:kern w:val="2"/>
        <w:sz w:val="18"/>
        <w:szCs w:val="18"/>
        <w:lang w:val="en-US" w:eastAsia="zh-CN" w:bidi="ar-SA"/>
      </w:rPr>
    </w:sdtEndPr>
    <w:sdtContent>
      <w:p>
        <w:pPr>
          <w:widowControl w:val="0"/>
          <w:tabs>
            <w:tab w:val="center" w:pos="4153"/>
            <w:tab w:val="right" w:pos="8306"/>
          </w:tabs>
          <w:snapToGrid w:val="0"/>
          <w:jc w:val="righ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PAGE   \* MERGEFORMAT</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zh-CN" w:eastAsia="zh-CN" w:bidi="ar-SA"/>
          </w:rPr>
          <w:t>13</w:t>
        </w:r>
        <w:r>
          <w:rPr>
            <w:rFonts w:ascii="Times New Roman" w:hAnsi="Times New Roman" w:eastAsia="宋体" w:cs="Times New Roman"/>
            <w:kern w:val="2"/>
            <w:sz w:val="18"/>
            <w:szCs w:val="18"/>
            <w:lang w:val="en-US" w:eastAsia="zh-CN" w:bidi="ar-SA"/>
          </w:rPr>
          <w:fldChar w:fldCharType="end"/>
        </w:r>
      </w:p>
    </w:sdtContent>
  </w:sdt>
  <w:p>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E5D017"/>
    <w:multiLevelType w:val="multilevel"/>
    <w:tmpl w:val="54E5D017"/>
    <w:lvl w:ilvl="0" w:tentative="0">
      <w:start w:val="1"/>
      <w:numFmt w:val="decimal"/>
      <w:suff w:val="space"/>
      <w:lvlText w:val="第%1章"/>
      <w:lvlJc w:val="left"/>
      <w:pPr>
        <w:ind w:left="425" w:hanging="425"/>
      </w:pPr>
      <w:rPr>
        <w:rFonts w:hint="eastAsia" w:ascii="黑体" w:hAnsi="Times New Roman" w:eastAsia="黑体" w:cs="Times New Roman"/>
        <w:b/>
        <w:bCs w:val="0"/>
        <w:i w:val="0"/>
        <w:iCs w:val="0"/>
        <w:caps w:val="0"/>
        <w:smallCaps w:val="0"/>
        <w:strike w:val="0"/>
        <w:dstrike w:val="0"/>
        <w:snapToGrid w:val="0"/>
        <w:vanish w:val="0"/>
        <w:color w:val="auto"/>
        <w:spacing w:val="0"/>
        <w:kern w:val="0"/>
        <w:position w:val="0"/>
        <w:sz w:val="36"/>
        <w:szCs w:val="36"/>
        <w:u w:val="none"/>
        <w:vertAlign w:val="baseline"/>
        <w:lang w:val="en-US"/>
      </w:rPr>
    </w:lvl>
    <w:lvl w:ilvl="1" w:tentative="0">
      <w:start w:val="1"/>
      <w:numFmt w:val="decimal"/>
      <w:isLgl/>
      <w:suff w:val="space"/>
      <w:lvlText w:val="%1.%2"/>
      <w:lvlJc w:val="left"/>
      <w:pPr>
        <w:ind w:left="2694" w:hanging="567"/>
      </w:pPr>
      <w:rPr>
        <w:rFonts w:hint="default" w:ascii="黑体" w:hAnsi="黑体" w:eastAsia="黑体" w:cs="Times New Roman"/>
        <w:i w:val="0"/>
        <w:iCs w:val="0"/>
        <w:caps w:val="0"/>
        <w:smallCaps w:val="0"/>
        <w:strike w:val="0"/>
        <w:dstrike w:val="0"/>
        <w:vanish w:val="0"/>
        <w:spacing w:val="0"/>
        <w:kern w:val="0"/>
        <w:position w:val="0"/>
        <w:u w:val="none"/>
        <w:vertAlign w:val="baseline"/>
      </w:rPr>
    </w:lvl>
    <w:lvl w:ilvl="2" w:tentative="0">
      <w:start w:val="1"/>
      <w:numFmt w:val="decimal"/>
      <w:pStyle w:val="4"/>
      <w:isLgl/>
      <w:suff w:val="space"/>
      <w:lvlText w:val="%1.%2.%3"/>
      <w:lvlJc w:val="left"/>
      <w:pPr>
        <w:ind w:left="851" w:hanging="851"/>
      </w:pPr>
      <w:rPr>
        <w:rFonts w:hint="default" w:ascii="黑体" w:hAnsi="黑体" w:eastAsia="黑体" w:cs="Times New Roman"/>
        <w:i w:val="0"/>
        <w:iCs w:val="0"/>
        <w:caps w:val="0"/>
        <w:smallCaps w:val="0"/>
        <w:strike w:val="0"/>
        <w:dstrike w:val="0"/>
        <w:vanish w:val="0"/>
        <w:spacing w:val="0"/>
        <w:kern w:val="0"/>
        <w:position w:val="0"/>
        <w:u w:val="none"/>
        <w:vertAlign w:val="baseline"/>
      </w:rPr>
    </w:lvl>
    <w:lvl w:ilvl="3" w:tentative="0">
      <w:start w:val="1"/>
      <w:numFmt w:val="decimal"/>
      <w:isLgl/>
      <w:suff w:val="space"/>
      <w:lvlText w:val="%1.%2.%3.%4"/>
      <w:lvlJc w:val="left"/>
      <w:pPr>
        <w:ind w:left="851" w:hanging="851"/>
      </w:pPr>
      <w:rPr>
        <w:rFonts w:hint="default" w:ascii="Times New Roman" w:hAnsi="Times New Roman" w:cs="Times New Roman"/>
        <w:i w:val="0"/>
        <w:iCs w:val="0"/>
        <w:caps w:val="0"/>
        <w:smallCaps w:val="0"/>
        <w:strike w:val="0"/>
        <w:dstrike w:val="0"/>
        <w:vanish w:val="0"/>
        <w:spacing w:val="0"/>
        <w:kern w:val="0"/>
        <w:position w:val="0"/>
        <w:u w:val="none"/>
        <w:vertAlign w:val="baseline"/>
      </w:rPr>
    </w:lvl>
    <w:lvl w:ilvl="4" w:tentative="0">
      <w:start w:val="1"/>
      <w:numFmt w:val="decimal"/>
      <w:isLgl/>
      <w:suff w:val="space"/>
      <w:lvlText w:val="%1.%2.%3.%4.%5."/>
      <w:lvlJc w:val="left"/>
      <w:pPr>
        <w:ind w:left="992" w:hanging="992"/>
      </w:pPr>
      <w:rPr>
        <w:rFonts w:hint="default" w:ascii="Times New Roman" w:hAnsi="Times New Roman" w:cs="Times New Roman"/>
      </w:rPr>
    </w:lvl>
    <w:lvl w:ilvl="5" w:tentative="0">
      <w:start w:val="1"/>
      <w:numFmt w:val="decimal"/>
      <w:isLgl/>
      <w:lvlText w:val="%1.%2.%3.%4.%5.%6."/>
      <w:lvlJc w:val="left"/>
      <w:pPr>
        <w:tabs>
          <w:tab w:val="left" w:pos="1134"/>
        </w:tabs>
        <w:ind w:left="1134" w:hanging="1134"/>
      </w:pPr>
      <w:rPr>
        <w:rFonts w:hint="eastAsia"/>
      </w:rPr>
    </w:lvl>
    <w:lvl w:ilvl="6" w:tentative="0">
      <w:start w:val="1"/>
      <w:numFmt w:val="decimal"/>
      <w:isLg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482EB0"/>
    <w:rsid w:val="004642DD"/>
    <w:rsid w:val="01AC1540"/>
    <w:rsid w:val="033279A4"/>
    <w:rsid w:val="03E97DF6"/>
    <w:rsid w:val="04F43AC8"/>
    <w:rsid w:val="06196412"/>
    <w:rsid w:val="073474B5"/>
    <w:rsid w:val="097A3B92"/>
    <w:rsid w:val="09C854AA"/>
    <w:rsid w:val="0BA51E95"/>
    <w:rsid w:val="0E537A56"/>
    <w:rsid w:val="101901E2"/>
    <w:rsid w:val="11F34887"/>
    <w:rsid w:val="129D1330"/>
    <w:rsid w:val="13AC3392"/>
    <w:rsid w:val="14C313C5"/>
    <w:rsid w:val="161E2495"/>
    <w:rsid w:val="19802E64"/>
    <w:rsid w:val="19CA5C3B"/>
    <w:rsid w:val="1D253D18"/>
    <w:rsid w:val="1EA41327"/>
    <w:rsid w:val="1EEC1FC4"/>
    <w:rsid w:val="20A604AD"/>
    <w:rsid w:val="22082F11"/>
    <w:rsid w:val="23BE01DC"/>
    <w:rsid w:val="246308C4"/>
    <w:rsid w:val="26653BE5"/>
    <w:rsid w:val="26E61D54"/>
    <w:rsid w:val="272D3A7D"/>
    <w:rsid w:val="29205BBD"/>
    <w:rsid w:val="296E5708"/>
    <w:rsid w:val="2CA66172"/>
    <w:rsid w:val="2D297F80"/>
    <w:rsid w:val="2E7A08FB"/>
    <w:rsid w:val="316D2E00"/>
    <w:rsid w:val="334234DB"/>
    <w:rsid w:val="33713098"/>
    <w:rsid w:val="33E8446C"/>
    <w:rsid w:val="34064383"/>
    <w:rsid w:val="347040AB"/>
    <w:rsid w:val="34970CEA"/>
    <w:rsid w:val="397516D2"/>
    <w:rsid w:val="3A035AC7"/>
    <w:rsid w:val="3B6B2918"/>
    <w:rsid w:val="3B6E3CB4"/>
    <w:rsid w:val="3BE4205D"/>
    <w:rsid w:val="3BF435D8"/>
    <w:rsid w:val="3C2E48EA"/>
    <w:rsid w:val="3C552F88"/>
    <w:rsid w:val="3D1E5C34"/>
    <w:rsid w:val="3EB56051"/>
    <w:rsid w:val="3F444BE1"/>
    <w:rsid w:val="3F510409"/>
    <w:rsid w:val="3F524D15"/>
    <w:rsid w:val="3FAD72CF"/>
    <w:rsid w:val="405B773C"/>
    <w:rsid w:val="40C22B86"/>
    <w:rsid w:val="41E468DF"/>
    <w:rsid w:val="43BF1FB8"/>
    <w:rsid w:val="45FA36D2"/>
    <w:rsid w:val="495C1358"/>
    <w:rsid w:val="4DD138AF"/>
    <w:rsid w:val="4E7E7BD1"/>
    <w:rsid w:val="50B0148D"/>
    <w:rsid w:val="50C7795D"/>
    <w:rsid w:val="51795EF9"/>
    <w:rsid w:val="523B0248"/>
    <w:rsid w:val="5246521A"/>
    <w:rsid w:val="53624FF1"/>
    <w:rsid w:val="542E6DC5"/>
    <w:rsid w:val="55BA1429"/>
    <w:rsid w:val="59706369"/>
    <w:rsid w:val="59890B07"/>
    <w:rsid w:val="59DF4A30"/>
    <w:rsid w:val="5C0B37B5"/>
    <w:rsid w:val="5C2E61AD"/>
    <w:rsid w:val="5C6107F0"/>
    <w:rsid w:val="5CAE6109"/>
    <w:rsid w:val="5DAF1823"/>
    <w:rsid w:val="5E0365C1"/>
    <w:rsid w:val="624D66A6"/>
    <w:rsid w:val="64271204"/>
    <w:rsid w:val="67897051"/>
    <w:rsid w:val="67DD197D"/>
    <w:rsid w:val="68550CCF"/>
    <w:rsid w:val="685C5D7A"/>
    <w:rsid w:val="6C1279FA"/>
    <w:rsid w:val="6E0C0093"/>
    <w:rsid w:val="7049526B"/>
    <w:rsid w:val="716B386F"/>
    <w:rsid w:val="73C76668"/>
    <w:rsid w:val="74360206"/>
    <w:rsid w:val="75C6089F"/>
    <w:rsid w:val="76482EB0"/>
    <w:rsid w:val="777A05AD"/>
    <w:rsid w:val="777B1A80"/>
    <w:rsid w:val="77E10AF5"/>
    <w:rsid w:val="77E82765"/>
    <w:rsid w:val="79E93466"/>
    <w:rsid w:val="7ADE65FF"/>
    <w:rsid w:val="7B1025E9"/>
    <w:rsid w:val="7C0513B8"/>
    <w:rsid w:val="7E0F2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0" w:firstLineChars="20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link w:val="10"/>
    <w:qFormat/>
    <w:uiPriority w:val="0"/>
    <w:pPr>
      <w:keepNext/>
      <w:keepLines/>
      <w:spacing w:beforeLines="0" w:beforeAutospacing="0" w:afterLines="0" w:afterAutospacing="0" w:line="240" w:lineRule="auto"/>
      <w:ind w:firstLine="880" w:firstLineChars="200"/>
      <w:jc w:val="left"/>
      <w:outlineLvl w:val="0"/>
    </w:pPr>
    <w:rPr>
      <w:rFonts w:ascii="Times New Roman" w:hAnsi="Times New Roman" w:eastAsia="黑体" w:cs="Times New Roman"/>
      <w:kern w:val="44"/>
    </w:rPr>
  </w:style>
  <w:style w:type="paragraph" w:styleId="3">
    <w:name w:val="heading 2"/>
    <w:basedOn w:val="1"/>
    <w:next w:val="1"/>
    <w:semiHidden/>
    <w:unhideWhenUsed/>
    <w:qFormat/>
    <w:uiPriority w:val="0"/>
    <w:pPr>
      <w:keepNext/>
      <w:keepLines/>
      <w:spacing w:line="240" w:lineRule="auto"/>
      <w:ind w:left="0" w:firstLine="880" w:firstLineChars="200"/>
      <w:outlineLvl w:val="1"/>
    </w:pPr>
    <w:rPr>
      <w:rFonts w:ascii="Times New Roman" w:hAnsi="Times New Roman" w:eastAsia="楷体_GB2312"/>
      <w:bCs/>
      <w:szCs w:val="32"/>
      <w:lang w:eastAsia="en-US"/>
    </w:rPr>
  </w:style>
  <w:style w:type="paragraph" w:styleId="4">
    <w:name w:val="heading 3"/>
    <w:basedOn w:val="1"/>
    <w:next w:val="1"/>
    <w:semiHidden/>
    <w:unhideWhenUsed/>
    <w:qFormat/>
    <w:uiPriority w:val="0"/>
    <w:pPr>
      <w:keepNext/>
      <w:keepLines/>
      <w:numPr>
        <w:ilvl w:val="2"/>
        <w:numId w:val="1"/>
      </w:numPr>
      <w:ind w:left="0"/>
      <w:outlineLvl w:val="2"/>
    </w:pPr>
    <w:rPr>
      <w:rFonts w:ascii="Times New Roman" w:hAnsi="Times New Roman" w:eastAsia="仿宋_GB2312"/>
      <w:b/>
      <w:sz w:val="32"/>
      <w:szCs w:val="24"/>
      <w:lang w:eastAsia="en-US"/>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afterLines="0" w:afterAutospacing="0"/>
    </w:pPr>
  </w:style>
  <w:style w:type="paragraph" w:styleId="6">
    <w:name w:val="Body Text Indent"/>
    <w:basedOn w:val="1"/>
    <w:qFormat/>
    <w:uiPriority w:val="0"/>
    <w:pPr>
      <w:spacing w:after="120" w:afterLines="0" w:afterAutospacing="0"/>
      <w:ind w:left="420" w:leftChars="200"/>
    </w:pPr>
  </w:style>
  <w:style w:type="paragraph" w:styleId="7">
    <w:name w:val="Body Text First Indent 2"/>
    <w:basedOn w:val="6"/>
    <w:qFormat/>
    <w:uiPriority w:val="0"/>
    <w:pPr>
      <w:ind w:firstLine="420" w:firstLineChars="200"/>
    </w:pPr>
  </w:style>
  <w:style w:type="character" w:customStyle="1" w:styleId="10">
    <w:name w:val="标题 1 字符"/>
    <w:basedOn w:val="9"/>
    <w:link w:val="2"/>
    <w:qFormat/>
    <w:uiPriority w:val="9"/>
    <w:rPr>
      <w:rFonts w:ascii="Times New Roman" w:hAnsi="Times New Roman" w:eastAsia="黑体" w:cs="Times New Roman"/>
      <w:bCs/>
      <w:kern w:val="44"/>
      <w:sz w:val="32"/>
      <w:szCs w:val="24"/>
      <w14:ligatures w14:val="standardContextu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2026-01-04T08:46:00Z</dcterms:created>
  <dc:creator>王的男人</dc:creator>
  <cp:lastModifiedBy>王的男人</cp:lastModifiedBy>
  <dcterms:modified xsi:type="dcterms:W3CDTF">2026-01-04T08:46:36Z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